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322A7E" w14:textId="429CED03" w:rsidR="00E60A7F" w:rsidRPr="00C67649" w:rsidRDefault="008D33D4" w:rsidP="00E60A7F">
      <w:pPr>
        <w:pStyle w:val="Heading2"/>
        <w:numPr>
          <w:ilvl w:val="0"/>
          <w:numId w:val="1"/>
        </w:numPr>
        <w:tabs>
          <w:tab w:val="num" w:pos="360"/>
        </w:tabs>
        <w:spacing w:line="288" w:lineRule="auto"/>
        <w:ind w:left="288" w:hanging="288"/>
        <w:rPr>
          <w:rFonts w:cs="Arial"/>
          <w:b/>
          <w:bCs/>
          <w:i w:val="0"/>
          <w:iCs/>
          <w:color w:val="404040"/>
          <w:szCs w:val="22"/>
        </w:rPr>
      </w:pPr>
      <w:r>
        <w:rPr>
          <w:rFonts w:cs="Arial"/>
          <w:b/>
          <w:bCs/>
          <w:i w:val="0"/>
          <w:iCs/>
          <w:color w:val="404040"/>
          <w:szCs w:val="22"/>
        </w:rPr>
        <w:t>Introductie</w:t>
      </w:r>
      <w:r w:rsidR="00E60A7F" w:rsidRPr="00C67649">
        <w:rPr>
          <w:rFonts w:cs="Arial"/>
          <w:b/>
          <w:bCs/>
          <w:i w:val="0"/>
          <w:iCs/>
          <w:color w:val="404040"/>
          <w:szCs w:val="22"/>
        </w:rPr>
        <w:tab/>
      </w:r>
    </w:p>
    <w:p w14:paraId="1194D4B4" w14:textId="77777777" w:rsidR="00E60A7F" w:rsidRDefault="00E60A7F" w:rsidP="00E60A7F">
      <w:pPr>
        <w:tabs>
          <w:tab w:val="left" w:pos="-1440"/>
          <w:tab w:val="left" w:pos="-720"/>
          <w:tab w:val="left" w:pos="1"/>
          <w:tab w:val="left" w:pos="288"/>
          <w:tab w:val="left" w:pos="57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ind w:left="288"/>
        <w:rPr>
          <w:rFonts w:cs="Arial"/>
          <w:color w:val="404040"/>
          <w:sz w:val="22"/>
          <w:szCs w:val="22"/>
          <w:lang w:val="nl"/>
        </w:rPr>
      </w:pP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6901"/>
        <w:gridCol w:w="1182"/>
        <w:gridCol w:w="645"/>
      </w:tblGrid>
      <w:tr w:rsidR="00E60A7F" w14:paraId="04162F68" w14:textId="77777777" w:rsidTr="0018159F">
        <w:tc>
          <w:tcPr>
            <w:tcW w:w="6915" w:type="dxa"/>
            <w:shd w:val="clear" w:color="auto" w:fill="D9D9D9" w:themeFill="background1" w:themeFillShade="D9"/>
          </w:tcPr>
          <w:p w14:paraId="15B0C852" w14:textId="77777777" w:rsidR="00E60A7F" w:rsidRDefault="00E60A7F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 w:rsidRPr="00610941">
              <w:rPr>
                <w:rFonts w:cs="Arial"/>
                <w:color w:val="404040"/>
                <w:sz w:val="22"/>
                <w:szCs w:val="22"/>
                <w:lang w:val="nl"/>
              </w:rPr>
              <w:t>Introductie ISO 27001 en projectaanpak</w:t>
            </w:r>
          </w:p>
        </w:tc>
        <w:tc>
          <w:tcPr>
            <w:tcW w:w="1182" w:type="dxa"/>
            <w:shd w:val="clear" w:color="auto" w:fill="D9D9D9" w:themeFill="background1" w:themeFillShade="D9"/>
          </w:tcPr>
          <w:p w14:paraId="3A01BDD8" w14:textId="487E7D7F" w:rsidR="00E60A7F" w:rsidRDefault="002C0171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Tijdsduur</w:t>
            </w:r>
            <w:r w:rsidR="00E60A7F">
              <w:rPr>
                <w:rFonts w:cs="Arial"/>
                <w:color w:val="404040"/>
                <w:sz w:val="22"/>
                <w:szCs w:val="22"/>
                <w:lang w:val="nl"/>
              </w:rPr>
              <w:t>: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6FDCC8F4" w14:textId="7919AC85" w:rsidR="00E60A7F" w:rsidRDefault="000C5136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1:30</w:t>
            </w:r>
          </w:p>
        </w:tc>
      </w:tr>
      <w:tr w:rsidR="00E60A7F" w14:paraId="4DC1681D" w14:textId="77777777" w:rsidTr="0018159F">
        <w:tc>
          <w:tcPr>
            <w:tcW w:w="8728" w:type="dxa"/>
            <w:gridSpan w:val="3"/>
          </w:tcPr>
          <w:p w14:paraId="7D493BF5" w14:textId="77777777" w:rsidR="00E60A7F" w:rsidRDefault="00E60A7F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 xml:space="preserve">Overzicht van de werking van het </w:t>
            </w:r>
            <w:r w:rsidRPr="004139B2">
              <w:rPr>
                <w:rFonts w:cs="Arial"/>
                <w:color w:val="404040"/>
                <w:sz w:val="22"/>
                <w:szCs w:val="22"/>
                <w:lang w:val="nl"/>
              </w:rPr>
              <w:t xml:space="preserve">Information Security Management System </w:t>
            </w:r>
            <w:r>
              <w:rPr>
                <w:rFonts w:cs="Arial"/>
                <w:color w:val="404040"/>
                <w:sz w:val="22"/>
                <w:szCs w:val="22"/>
                <w:lang w:val="nl"/>
              </w:rPr>
              <w:t>conform ISMS, de maatregelen uit Annex A, en de projectaanpak.</w:t>
            </w:r>
          </w:p>
          <w:p w14:paraId="62255882" w14:textId="6E8EF490" w:rsidR="00D55274" w:rsidRDefault="00D55274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</w:p>
        </w:tc>
      </w:tr>
    </w:tbl>
    <w:p w14:paraId="309C7C1C" w14:textId="7E52038D" w:rsidR="003F1852" w:rsidRDefault="003F1852"/>
    <w:p w14:paraId="2B5F4012" w14:textId="0029B228" w:rsidR="003F1852" w:rsidRDefault="003F1852"/>
    <w:p w14:paraId="7C4768E9" w14:textId="7D01D237" w:rsidR="003F1852" w:rsidRPr="00C67649" w:rsidRDefault="003F1852" w:rsidP="003F1852">
      <w:pPr>
        <w:pStyle w:val="Heading2"/>
        <w:numPr>
          <w:ilvl w:val="0"/>
          <w:numId w:val="1"/>
        </w:numPr>
        <w:tabs>
          <w:tab w:val="num" w:pos="360"/>
        </w:tabs>
        <w:spacing w:line="288" w:lineRule="auto"/>
        <w:ind w:left="288" w:hanging="288"/>
        <w:rPr>
          <w:rFonts w:cs="Arial"/>
          <w:b/>
          <w:bCs/>
          <w:i w:val="0"/>
          <w:iCs/>
          <w:color w:val="404040"/>
          <w:szCs w:val="22"/>
        </w:rPr>
      </w:pPr>
      <w:r>
        <w:rPr>
          <w:rFonts w:cs="Arial"/>
          <w:b/>
          <w:bCs/>
          <w:i w:val="0"/>
          <w:iCs/>
          <w:color w:val="404040"/>
          <w:szCs w:val="22"/>
        </w:rPr>
        <w:t>Structuur</w:t>
      </w:r>
      <w:r w:rsidR="001A2978">
        <w:rPr>
          <w:rFonts w:cs="Arial"/>
          <w:b/>
          <w:bCs/>
          <w:i w:val="0"/>
          <w:iCs/>
          <w:color w:val="404040"/>
          <w:szCs w:val="22"/>
        </w:rPr>
        <w:t xml:space="preserve"> en planning</w:t>
      </w:r>
      <w:r w:rsidRPr="00C67649">
        <w:rPr>
          <w:rFonts w:cs="Arial"/>
          <w:b/>
          <w:bCs/>
          <w:i w:val="0"/>
          <w:iCs/>
          <w:color w:val="404040"/>
          <w:szCs w:val="22"/>
        </w:rPr>
        <w:tab/>
      </w:r>
    </w:p>
    <w:p w14:paraId="5AA4642C" w14:textId="77777777" w:rsidR="003F1852" w:rsidRDefault="003F1852"/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6795"/>
        <w:gridCol w:w="1276"/>
        <w:gridCol w:w="657"/>
      </w:tblGrid>
      <w:tr w:rsidR="00326992" w14:paraId="7C95C4DB" w14:textId="77777777" w:rsidTr="00326992">
        <w:tc>
          <w:tcPr>
            <w:tcW w:w="6795" w:type="dxa"/>
            <w:shd w:val="clear" w:color="auto" w:fill="D9D9D9" w:themeFill="background1" w:themeFillShade="D9"/>
          </w:tcPr>
          <w:p w14:paraId="0FC4082A" w14:textId="77777777" w:rsidR="00E60A7F" w:rsidRDefault="00E60A7F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Context en leiderschap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6E79EEC0" w14:textId="1B5AA00C" w:rsidR="00E60A7F" w:rsidRDefault="002C0171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Tijdsduur:</w:t>
            </w:r>
          </w:p>
        </w:tc>
        <w:tc>
          <w:tcPr>
            <w:tcW w:w="657" w:type="dxa"/>
            <w:shd w:val="clear" w:color="auto" w:fill="D9D9D9" w:themeFill="background1" w:themeFillShade="D9"/>
          </w:tcPr>
          <w:p w14:paraId="56C91E21" w14:textId="708B88AD" w:rsidR="00E60A7F" w:rsidRDefault="00326992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0:45</w:t>
            </w:r>
          </w:p>
        </w:tc>
      </w:tr>
      <w:tr w:rsidR="00E60A7F" w:rsidRPr="00544BBD" w14:paraId="66AFC08E" w14:textId="77777777" w:rsidTr="0018159F">
        <w:tc>
          <w:tcPr>
            <w:tcW w:w="8728" w:type="dxa"/>
            <w:gridSpan w:val="3"/>
          </w:tcPr>
          <w:p w14:paraId="18AE02D7" w14:textId="61B39B39" w:rsidR="00E60A7F" w:rsidRPr="00544BBD" w:rsidRDefault="00E60A7F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</w:rPr>
            </w:pPr>
            <w:r w:rsidRPr="00544BBD">
              <w:rPr>
                <w:rFonts w:cs="Arial"/>
                <w:color w:val="404040"/>
                <w:sz w:val="22"/>
                <w:szCs w:val="22"/>
              </w:rPr>
              <w:t xml:space="preserve">Trends &amp; thema’s, </w:t>
            </w:r>
            <w:proofErr w:type="gramStart"/>
            <w:r w:rsidR="002A59FB">
              <w:rPr>
                <w:rFonts w:cs="Arial"/>
                <w:color w:val="404040"/>
                <w:sz w:val="22"/>
                <w:szCs w:val="22"/>
              </w:rPr>
              <w:t>m</w:t>
            </w:r>
            <w:r w:rsidRPr="00544BBD">
              <w:rPr>
                <w:rFonts w:cs="Arial"/>
                <w:color w:val="404040"/>
                <w:sz w:val="22"/>
                <w:szCs w:val="22"/>
              </w:rPr>
              <w:t>issie /</w:t>
            </w:r>
            <w:proofErr w:type="gramEnd"/>
            <w:r w:rsidRPr="00544BBD">
              <w:rPr>
                <w:rFonts w:cs="Arial"/>
                <w:color w:val="404040"/>
                <w:sz w:val="22"/>
                <w:szCs w:val="22"/>
              </w:rPr>
              <w:t xml:space="preserve"> visie / strategie, </w:t>
            </w:r>
            <w:r w:rsidR="00F6577D">
              <w:rPr>
                <w:rFonts w:cs="Arial"/>
                <w:color w:val="404040"/>
                <w:sz w:val="22"/>
                <w:szCs w:val="22"/>
              </w:rPr>
              <w:t>d</w:t>
            </w:r>
            <w:r w:rsidR="00500BEB">
              <w:rPr>
                <w:rFonts w:cs="Arial"/>
                <w:color w:val="404040"/>
                <w:sz w:val="22"/>
                <w:szCs w:val="22"/>
              </w:rPr>
              <w:t xml:space="preserve">oelstellingen en </w:t>
            </w:r>
            <w:r w:rsidR="00F6577D">
              <w:rPr>
                <w:rFonts w:cs="Arial"/>
                <w:color w:val="404040"/>
                <w:sz w:val="22"/>
                <w:szCs w:val="22"/>
              </w:rPr>
              <w:t>s</w:t>
            </w:r>
            <w:r w:rsidR="00500BEB" w:rsidRPr="00544BBD">
              <w:rPr>
                <w:rFonts w:cs="Arial"/>
                <w:color w:val="404040"/>
                <w:sz w:val="22"/>
                <w:szCs w:val="22"/>
              </w:rPr>
              <w:t xml:space="preserve">cope van het </w:t>
            </w:r>
            <w:r w:rsidR="00500BEB">
              <w:rPr>
                <w:rFonts w:cs="Arial"/>
                <w:color w:val="404040"/>
                <w:sz w:val="22"/>
                <w:szCs w:val="22"/>
              </w:rPr>
              <w:t xml:space="preserve">ISMS, </w:t>
            </w:r>
            <w:r w:rsidR="00F6577D">
              <w:rPr>
                <w:rFonts w:cs="Arial"/>
                <w:color w:val="404040"/>
                <w:sz w:val="22"/>
                <w:szCs w:val="22"/>
              </w:rPr>
              <w:t>s</w:t>
            </w:r>
            <w:r w:rsidRPr="00544BBD">
              <w:rPr>
                <w:rFonts w:cs="Arial"/>
                <w:color w:val="404040"/>
                <w:sz w:val="22"/>
                <w:szCs w:val="22"/>
              </w:rPr>
              <w:t xml:space="preserve">takeholders, </w:t>
            </w:r>
            <w:r w:rsidR="00F6577D">
              <w:rPr>
                <w:rFonts w:cs="Arial"/>
                <w:color w:val="404040"/>
                <w:sz w:val="22"/>
                <w:szCs w:val="22"/>
              </w:rPr>
              <w:t>b</w:t>
            </w:r>
            <w:r>
              <w:rPr>
                <w:rFonts w:cs="Arial"/>
                <w:color w:val="404040"/>
                <w:sz w:val="22"/>
                <w:szCs w:val="22"/>
              </w:rPr>
              <w:t>edrijfs</w:t>
            </w:r>
            <w:r w:rsidRPr="00544BBD">
              <w:rPr>
                <w:rFonts w:cs="Arial"/>
                <w:color w:val="404040"/>
                <w:sz w:val="22"/>
                <w:szCs w:val="22"/>
              </w:rPr>
              <w:t xml:space="preserve">processen, </w:t>
            </w:r>
            <w:r w:rsidR="000129D6">
              <w:rPr>
                <w:rFonts w:cs="Arial"/>
                <w:color w:val="404040"/>
                <w:sz w:val="22"/>
                <w:szCs w:val="22"/>
              </w:rPr>
              <w:t>aansturing, beschikbaarstelling</w:t>
            </w:r>
            <w:r>
              <w:rPr>
                <w:rFonts w:cs="Arial"/>
                <w:color w:val="404040"/>
                <w:sz w:val="22"/>
                <w:szCs w:val="22"/>
              </w:rPr>
              <w:t xml:space="preserve"> resources</w:t>
            </w:r>
          </w:p>
        </w:tc>
      </w:tr>
      <w:tr w:rsidR="00AA1BE2" w14:paraId="61F40A5C" w14:textId="77777777" w:rsidTr="00D753BA">
        <w:tc>
          <w:tcPr>
            <w:tcW w:w="6795" w:type="dxa"/>
            <w:shd w:val="clear" w:color="auto" w:fill="D9D9D9" w:themeFill="background1" w:themeFillShade="D9"/>
          </w:tcPr>
          <w:p w14:paraId="0BE47E64" w14:textId="77777777" w:rsidR="00AA1BE2" w:rsidRDefault="00AA1BE2" w:rsidP="00D753BA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 w:rsidRPr="00072556">
              <w:rPr>
                <w:rFonts w:cs="Arial"/>
                <w:color w:val="404040"/>
                <w:sz w:val="22"/>
                <w:szCs w:val="22"/>
                <w:lang w:val="nl"/>
              </w:rPr>
              <w:t>Asset management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7D16FCF" w14:textId="77777777" w:rsidR="00AA1BE2" w:rsidRDefault="00AA1BE2" w:rsidP="00D753BA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Tijdsduur:</w:t>
            </w:r>
          </w:p>
        </w:tc>
        <w:tc>
          <w:tcPr>
            <w:tcW w:w="657" w:type="dxa"/>
            <w:shd w:val="clear" w:color="auto" w:fill="D9D9D9" w:themeFill="background1" w:themeFillShade="D9"/>
          </w:tcPr>
          <w:p w14:paraId="18BB3BDB" w14:textId="77777777" w:rsidR="00AA1BE2" w:rsidRDefault="00AA1BE2" w:rsidP="00D753BA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0:45</w:t>
            </w:r>
          </w:p>
        </w:tc>
      </w:tr>
      <w:tr w:rsidR="00AA1BE2" w:rsidRPr="00544BBD" w14:paraId="7738105B" w14:textId="77777777" w:rsidTr="00D753BA">
        <w:tc>
          <w:tcPr>
            <w:tcW w:w="8728" w:type="dxa"/>
            <w:gridSpan w:val="3"/>
          </w:tcPr>
          <w:p w14:paraId="6A3E6866" w14:textId="43D05214" w:rsidR="00AA1BE2" w:rsidRPr="001865F6" w:rsidRDefault="004E0799" w:rsidP="00D753BA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</w:rPr>
            </w:pPr>
            <w:r>
              <w:rPr>
                <w:rFonts w:cs="Arial"/>
                <w:color w:val="404040"/>
                <w:sz w:val="22"/>
                <w:szCs w:val="22"/>
              </w:rPr>
              <w:t>Identificatie en c</w:t>
            </w:r>
            <w:r w:rsidR="00AA1BE2">
              <w:rPr>
                <w:rFonts w:cs="Arial"/>
                <w:color w:val="404040"/>
                <w:sz w:val="22"/>
                <w:szCs w:val="22"/>
              </w:rPr>
              <w:t>lassific</w:t>
            </w:r>
            <w:r>
              <w:rPr>
                <w:rFonts w:cs="Arial"/>
                <w:color w:val="404040"/>
                <w:sz w:val="22"/>
                <w:szCs w:val="22"/>
              </w:rPr>
              <w:t>atie</w:t>
            </w:r>
            <w:r w:rsidR="00AA1BE2">
              <w:rPr>
                <w:rFonts w:cs="Arial"/>
                <w:color w:val="404040"/>
                <w:sz w:val="22"/>
                <w:szCs w:val="22"/>
              </w:rPr>
              <w:t xml:space="preserve"> van informatie-assets, bepalen van b</w:t>
            </w:r>
            <w:r w:rsidR="00AA1BE2" w:rsidRPr="001865F6">
              <w:rPr>
                <w:rFonts w:cs="Arial"/>
                <w:color w:val="404040"/>
                <w:sz w:val="22"/>
                <w:szCs w:val="22"/>
              </w:rPr>
              <w:t>eveiligingsniveaus</w:t>
            </w:r>
          </w:p>
        </w:tc>
      </w:tr>
      <w:tr w:rsidR="00326992" w14:paraId="68AB2D0D" w14:textId="77777777" w:rsidTr="00326992">
        <w:tc>
          <w:tcPr>
            <w:tcW w:w="6795" w:type="dxa"/>
            <w:shd w:val="clear" w:color="auto" w:fill="D9D9D9" w:themeFill="background1" w:themeFillShade="D9"/>
          </w:tcPr>
          <w:p w14:paraId="7F7AE83D" w14:textId="1ECB2CD3" w:rsidR="00E60A7F" w:rsidRDefault="00E60A7F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Risico identificatie</w:t>
            </w:r>
            <w:r w:rsidR="00ED477F">
              <w:rPr>
                <w:rFonts w:cs="Arial"/>
                <w:color w:val="404040"/>
                <w:sz w:val="22"/>
                <w:szCs w:val="22"/>
                <w:lang w:val="nl"/>
              </w:rPr>
              <w:t xml:space="preserve"> en behandeling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92C7881" w14:textId="57D20F14" w:rsidR="00E60A7F" w:rsidRDefault="002C0171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Tijdsduur:</w:t>
            </w:r>
          </w:p>
        </w:tc>
        <w:tc>
          <w:tcPr>
            <w:tcW w:w="657" w:type="dxa"/>
            <w:shd w:val="clear" w:color="auto" w:fill="D9D9D9" w:themeFill="background1" w:themeFillShade="D9"/>
          </w:tcPr>
          <w:p w14:paraId="2A17A895" w14:textId="5A8382C2" w:rsidR="00E60A7F" w:rsidRDefault="00FB43C3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0:45</w:t>
            </w:r>
          </w:p>
        </w:tc>
      </w:tr>
      <w:tr w:rsidR="00E60A7F" w:rsidRPr="00544BBD" w14:paraId="4466CB9B" w14:textId="77777777" w:rsidTr="0018159F">
        <w:tc>
          <w:tcPr>
            <w:tcW w:w="8728" w:type="dxa"/>
            <w:gridSpan w:val="3"/>
          </w:tcPr>
          <w:p w14:paraId="09EC2C29" w14:textId="70B9C51A" w:rsidR="00E60A7F" w:rsidRPr="00544BBD" w:rsidRDefault="00E60A7F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</w:rPr>
            </w:pPr>
            <w:r>
              <w:rPr>
                <w:rFonts w:cs="Arial"/>
                <w:color w:val="404040"/>
                <w:sz w:val="22"/>
                <w:szCs w:val="22"/>
              </w:rPr>
              <w:t>Identificatie en beoordeling van risico’s in de bedrijfs</w:t>
            </w:r>
            <w:r w:rsidRPr="00544BBD">
              <w:rPr>
                <w:rFonts w:cs="Arial"/>
                <w:color w:val="404040"/>
                <w:sz w:val="22"/>
                <w:szCs w:val="22"/>
              </w:rPr>
              <w:t>processen</w:t>
            </w:r>
            <w:r w:rsidR="00ED477F">
              <w:rPr>
                <w:rFonts w:cs="Arial"/>
                <w:color w:val="404040"/>
                <w:sz w:val="22"/>
                <w:szCs w:val="22"/>
              </w:rPr>
              <w:t xml:space="preserve">, </w:t>
            </w:r>
            <w:r w:rsidR="009F712B">
              <w:rPr>
                <w:rFonts w:cs="Arial"/>
                <w:color w:val="404040"/>
                <w:sz w:val="22"/>
                <w:szCs w:val="22"/>
              </w:rPr>
              <w:t>risico</w:t>
            </w:r>
            <w:r w:rsidR="00ED477F">
              <w:rPr>
                <w:rFonts w:cs="Arial"/>
                <w:color w:val="404040"/>
                <w:sz w:val="22"/>
                <w:szCs w:val="22"/>
              </w:rPr>
              <w:t>behandeling, identificeren van maatregelen</w:t>
            </w:r>
            <w:r w:rsidR="008C503F">
              <w:rPr>
                <w:rFonts w:cs="Arial"/>
                <w:color w:val="404040"/>
                <w:sz w:val="22"/>
                <w:szCs w:val="22"/>
              </w:rPr>
              <w:t>, eigenaarschap van assets en risico’s</w:t>
            </w:r>
          </w:p>
        </w:tc>
      </w:tr>
      <w:tr w:rsidR="00326992" w14:paraId="6E28C163" w14:textId="77777777" w:rsidTr="00326992">
        <w:tc>
          <w:tcPr>
            <w:tcW w:w="6795" w:type="dxa"/>
            <w:shd w:val="clear" w:color="auto" w:fill="D9D9D9" w:themeFill="background1" w:themeFillShade="D9"/>
          </w:tcPr>
          <w:p w14:paraId="00DB8C7D" w14:textId="77777777" w:rsidR="005F218E" w:rsidRDefault="005F218E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 w:rsidRPr="00F20659">
              <w:rPr>
                <w:rFonts w:cs="Arial"/>
                <w:color w:val="404040"/>
                <w:sz w:val="22"/>
                <w:szCs w:val="22"/>
                <w:lang w:val="nl"/>
              </w:rPr>
              <w:t>Rollen en verantwoordelijkheden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1A954A1" w14:textId="16548D3F" w:rsidR="005F218E" w:rsidRDefault="000F1650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Tijdsduur:</w:t>
            </w:r>
          </w:p>
        </w:tc>
        <w:tc>
          <w:tcPr>
            <w:tcW w:w="657" w:type="dxa"/>
            <w:shd w:val="clear" w:color="auto" w:fill="D9D9D9" w:themeFill="background1" w:themeFillShade="D9"/>
          </w:tcPr>
          <w:p w14:paraId="58206753" w14:textId="4E86946C" w:rsidR="005F218E" w:rsidRDefault="000C51BF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0:</w:t>
            </w:r>
            <w:r w:rsidR="000C5136">
              <w:rPr>
                <w:rFonts w:cs="Arial"/>
                <w:color w:val="404040"/>
                <w:sz w:val="22"/>
                <w:szCs w:val="22"/>
                <w:lang w:val="nl"/>
              </w:rPr>
              <w:t>45</w:t>
            </w:r>
          </w:p>
        </w:tc>
      </w:tr>
      <w:tr w:rsidR="005F218E" w:rsidRPr="00544BBD" w14:paraId="28009AEC" w14:textId="77777777" w:rsidTr="009150C9">
        <w:tc>
          <w:tcPr>
            <w:tcW w:w="8728" w:type="dxa"/>
            <w:gridSpan w:val="3"/>
          </w:tcPr>
          <w:p w14:paraId="2C8FE994" w14:textId="6A04EFFE" w:rsidR="005F218E" w:rsidRPr="00544BBD" w:rsidRDefault="009D4B44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</w:rPr>
            </w:pPr>
            <w:r>
              <w:rPr>
                <w:rFonts w:cs="Arial"/>
                <w:color w:val="404040"/>
                <w:sz w:val="22"/>
                <w:szCs w:val="22"/>
              </w:rPr>
              <w:t xml:space="preserve">Rollen en verantwoordelijkheden </w:t>
            </w:r>
            <w:r w:rsidRPr="009D4B44">
              <w:rPr>
                <w:rFonts w:cs="Arial"/>
                <w:color w:val="404040"/>
                <w:sz w:val="22"/>
                <w:szCs w:val="22"/>
              </w:rPr>
              <w:t>m.b.t.</w:t>
            </w:r>
            <w:r>
              <w:rPr>
                <w:rFonts w:cs="Arial"/>
                <w:color w:val="404040"/>
                <w:sz w:val="22"/>
                <w:szCs w:val="22"/>
              </w:rPr>
              <w:t xml:space="preserve"> </w:t>
            </w:r>
            <w:r w:rsidR="00263F7D" w:rsidRPr="00263F7D">
              <w:rPr>
                <w:rFonts w:cs="Arial"/>
                <w:color w:val="404040"/>
                <w:sz w:val="22"/>
                <w:szCs w:val="22"/>
              </w:rPr>
              <w:t>informatiebeveiliging</w:t>
            </w:r>
          </w:p>
        </w:tc>
      </w:tr>
      <w:tr w:rsidR="00326992" w:rsidRPr="00265D8D" w14:paraId="18C69576" w14:textId="77777777" w:rsidTr="00326992">
        <w:tc>
          <w:tcPr>
            <w:tcW w:w="6795" w:type="dxa"/>
            <w:shd w:val="clear" w:color="auto" w:fill="D9D9D9" w:themeFill="background1" w:themeFillShade="D9"/>
          </w:tcPr>
          <w:p w14:paraId="1D5FA190" w14:textId="70B1AD25" w:rsidR="000E12BE" w:rsidRPr="00265D8D" w:rsidRDefault="009924DF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 w:rsidRPr="00265D8D">
              <w:rPr>
                <w:rFonts w:cs="Arial"/>
                <w:color w:val="404040"/>
                <w:sz w:val="22"/>
                <w:szCs w:val="22"/>
                <w:lang w:val="nl"/>
              </w:rPr>
              <w:t>Planning, m</w:t>
            </w:r>
            <w:r w:rsidR="000E12BE" w:rsidRPr="00265D8D">
              <w:rPr>
                <w:rFonts w:cs="Arial"/>
                <w:color w:val="404040"/>
                <w:sz w:val="22"/>
                <w:szCs w:val="22"/>
                <w:lang w:val="nl"/>
              </w:rPr>
              <w:t>eten en monitoren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8C5E035" w14:textId="594CE1E8" w:rsidR="000E12BE" w:rsidRPr="00265D8D" w:rsidRDefault="000E12BE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 w:rsidRPr="00265D8D">
              <w:rPr>
                <w:rFonts w:cs="Arial"/>
                <w:color w:val="404040"/>
                <w:sz w:val="22"/>
                <w:szCs w:val="22"/>
                <w:lang w:val="nl"/>
              </w:rPr>
              <w:t>Tijdsduur:</w:t>
            </w:r>
          </w:p>
        </w:tc>
        <w:tc>
          <w:tcPr>
            <w:tcW w:w="657" w:type="dxa"/>
            <w:shd w:val="clear" w:color="auto" w:fill="D9D9D9" w:themeFill="background1" w:themeFillShade="D9"/>
          </w:tcPr>
          <w:p w14:paraId="5A375BB8" w14:textId="3BFBE612" w:rsidR="000E12BE" w:rsidRPr="00265D8D" w:rsidRDefault="000C51BF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 w:rsidRPr="00265D8D">
              <w:rPr>
                <w:rFonts w:cs="Arial"/>
                <w:color w:val="404040"/>
                <w:sz w:val="22"/>
                <w:szCs w:val="22"/>
                <w:lang w:val="nl"/>
              </w:rPr>
              <w:t>0:</w:t>
            </w:r>
            <w:r w:rsidR="000C5136" w:rsidRPr="00265D8D">
              <w:rPr>
                <w:rFonts w:cs="Arial"/>
                <w:color w:val="404040"/>
                <w:sz w:val="22"/>
                <w:szCs w:val="22"/>
                <w:lang w:val="nl"/>
              </w:rPr>
              <w:t>45</w:t>
            </w:r>
          </w:p>
        </w:tc>
      </w:tr>
      <w:tr w:rsidR="000E12BE" w:rsidRPr="00544BBD" w14:paraId="342B26AA" w14:textId="77777777" w:rsidTr="009150C9">
        <w:tc>
          <w:tcPr>
            <w:tcW w:w="8728" w:type="dxa"/>
            <w:gridSpan w:val="3"/>
          </w:tcPr>
          <w:p w14:paraId="15608DC3" w14:textId="0E1D9487" w:rsidR="000E12BE" w:rsidRPr="00544BBD" w:rsidRDefault="008A65C9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</w:rPr>
            </w:pPr>
            <w:r w:rsidRPr="00265D8D">
              <w:rPr>
                <w:rFonts w:cs="Arial"/>
                <w:color w:val="404040"/>
                <w:sz w:val="22"/>
                <w:szCs w:val="22"/>
              </w:rPr>
              <w:t>Plannen van verbeteracties, v</w:t>
            </w:r>
            <w:r w:rsidR="009924DF" w:rsidRPr="00265D8D">
              <w:rPr>
                <w:rFonts w:cs="Arial"/>
                <w:color w:val="404040"/>
                <w:sz w:val="22"/>
                <w:szCs w:val="22"/>
              </w:rPr>
              <w:t>erander</w:t>
            </w:r>
            <w:r w:rsidR="009924DF" w:rsidRPr="00265D8D">
              <w:rPr>
                <w:rFonts w:cs="Arial"/>
                <w:color w:val="404040"/>
                <w:sz w:val="22"/>
                <w:szCs w:val="22"/>
                <w:lang w:val="nl"/>
              </w:rPr>
              <w:t>management (organisatie, processen en systemen)</w:t>
            </w:r>
            <w:r w:rsidRPr="00265D8D">
              <w:rPr>
                <w:rFonts w:cs="Arial"/>
                <w:color w:val="404040"/>
                <w:sz w:val="22"/>
                <w:szCs w:val="22"/>
                <w:lang w:val="nl"/>
              </w:rPr>
              <w:t>,</w:t>
            </w:r>
            <w:r w:rsidR="00265D8D" w:rsidRPr="00265D8D">
              <w:rPr>
                <w:rFonts w:cs="Arial"/>
                <w:color w:val="404040"/>
                <w:sz w:val="22"/>
                <w:szCs w:val="22"/>
                <w:lang w:val="nl"/>
              </w:rPr>
              <w:t xml:space="preserve"> </w:t>
            </w:r>
            <w:r w:rsidR="00265D8D" w:rsidRPr="00265D8D">
              <w:rPr>
                <w:rFonts w:cs="Arial"/>
                <w:color w:val="404040"/>
                <w:sz w:val="22"/>
                <w:szCs w:val="22"/>
              </w:rPr>
              <w:t>b</w:t>
            </w:r>
            <w:r w:rsidR="000E12BE" w:rsidRPr="00265D8D">
              <w:rPr>
                <w:rFonts w:cs="Arial"/>
                <w:color w:val="404040"/>
                <w:sz w:val="22"/>
                <w:szCs w:val="22"/>
              </w:rPr>
              <w:t>epalen en operationaliseren van kengetallen voor doelstellingen en maatregelen</w:t>
            </w:r>
            <w:r w:rsidR="00040052" w:rsidRPr="00265D8D">
              <w:rPr>
                <w:rFonts w:cs="Arial"/>
                <w:color w:val="404040"/>
                <w:sz w:val="22"/>
                <w:szCs w:val="22"/>
                <w:lang w:val="nl"/>
              </w:rPr>
              <w:t xml:space="preserve"> </w:t>
            </w:r>
          </w:p>
        </w:tc>
      </w:tr>
      <w:tr w:rsidR="00326992" w14:paraId="39F5BEE2" w14:textId="77777777" w:rsidTr="00326992">
        <w:tc>
          <w:tcPr>
            <w:tcW w:w="6795" w:type="dxa"/>
            <w:shd w:val="clear" w:color="auto" w:fill="D9D9D9"/>
          </w:tcPr>
          <w:p w14:paraId="220452FF" w14:textId="77777777" w:rsidR="00C645A5" w:rsidRDefault="00C645A5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Formuleren beleid</w:t>
            </w:r>
          </w:p>
        </w:tc>
        <w:tc>
          <w:tcPr>
            <w:tcW w:w="1276" w:type="dxa"/>
            <w:shd w:val="clear" w:color="auto" w:fill="D9D9D9"/>
          </w:tcPr>
          <w:p w14:paraId="1AF0B96F" w14:textId="5B83F719" w:rsidR="00C645A5" w:rsidRDefault="001C5A3C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Tijdsduur:</w:t>
            </w:r>
          </w:p>
        </w:tc>
        <w:tc>
          <w:tcPr>
            <w:tcW w:w="657" w:type="dxa"/>
            <w:shd w:val="clear" w:color="auto" w:fill="D9D9D9"/>
          </w:tcPr>
          <w:p w14:paraId="2006A507" w14:textId="4CA8D352" w:rsidR="00C645A5" w:rsidRDefault="007D66E1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0:45</w:t>
            </w:r>
          </w:p>
        </w:tc>
      </w:tr>
      <w:tr w:rsidR="00C645A5" w:rsidRPr="00544BBD" w14:paraId="180AC093" w14:textId="77777777" w:rsidTr="009150C9">
        <w:tc>
          <w:tcPr>
            <w:tcW w:w="8728" w:type="dxa"/>
            <w:gridSpan w:val="3"/>
          </w:tcPr>
          <w:p w14:paraId="23A8A691" w14:textId="7A8C3496" w:rsidR="00C645A5" w:rsidRDefault="00C645A5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</w:rPr>
            </w:pPr>
            <w:r>
              <w:rPr>
                <w:rFonts w:cs="Arial"/>
                <w:color w:val="404040"/>
                <w:sz w:val="22"/>
                <w:szCs w:val="22"/>
              </w:rPr>
              <w:t>Verzamelen en formaliseren van vastgestelde methodieken en maatregelen</w:t>
            </w:r>
          </w:p>
        </w:tc>
      </w:tr>
    </w:tbl>
    <w:p w14:paraId="3BA72A71" w14:textId="17140D97" w:rsidR="00407834" w:rsidRDefault="00407834"/>
    <w:p w14:paraId="5A894C9B" w14:textId="55F6269E" w:rsidR="00407834" w:rsidRPr="00C67649" w:rsidRDefault="00B67250" w:rsidP="00407834">
      <w:pPr>
        <w:pStyle w:val="Heading2"/>
        <w:numPr>
          <w:ilvl w:val="0"/>
          <w:numId w:val="1"/>
        </w:numPr>
        <w:tabs>
          <w:tab w:val="num" w:pos="360"/>
        </w:tabs>
        <w:spacing w:line="288" w:lineRule="auto"/>
        <w:ind w:left="288" w:hanging="288"/>
        <w:rPr>
          <w:rFonts w:cs="Arial"/>
          <w:b/>
          <w:bCs/>
          <w:i w:val="0"/>
          <w:iCs/>
          <w:color w:val="404040"/>
          <w:szCs w:val="22"/>
        </w:rPr>
      </w:pPr>
      <w:r>
        <w:rPr>
          <w:rFonts w:cs="Arial"/>
          <w:b/>
          <w:bCs/>
          <w:i w:val="0"/>
          <w:iCs/>
          <w:color w:val="404040"/>
          <w:szCs w:val="22"/>
        </w:rPr>
        <w:t xml:space="preserve">Implementatie </w:t>
      </w:r>
      <w:r w:rsidR="006C1312">
        <w:rPr>
          <w:rFonts w:cs="Arial"/>
          <w:b/>
          <w:bCs/>
          <w:i w:val="0"/>
          <w:iCs/>
          <w:color w:val="404040"/>
          <w:szCs w:val="22"/>
        </w:rPr>
        <w:t>m</w:t>
      </w:r>
      <w:r w:rsidR="00DA2391">
        <w:rPr>
          <w:rFonts w:cs="Arial"/>
          <w:b/>
          <w:bCs/>
          <w:i w:val="0"/>
          <w:iCs/>
          <w:color w:val="404040"/>
          <w:szCs w:val="22"/>
        </w:rPr>
        <w:t>aatregelen</w:t>
      </w:r>
      <w:r w:rsidR="00407834" w:rsidRPr="00C67649">
        <w:rPr>
          <w:rFonts w:cs="Arial"/>
          <w:b/>
          <w:bCs/>
          <w:i w:val="0"/>
          <w:iCs/>
          <w:color w:val="404040"/>
          <w:szCs w:val="22"/>
        </w:rPr>
        <w:tab/>
      </w:r>
    </w:p>
    <w:p w14:paraId="12BAD96E" w14:textId="77777777" w:rsidR="00407834" w:rsidRDefault="00407834"/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6795"/>
        <w:gridCol w:w="106"/>
        <w:gridCol w:w="1170"/>
        <w:gridCol w:w="12"/>
        <w:gridCol w:w="645"/>
      </w:tblGrid>
      <w:tr w:rsidR="00CC76E5" w14:paraId="0B248B46" w14:textId="77777777" w:rsidTr="00E0690F">
        <w:tc>
          <w:tcPr>
            <w:tcW w:w="6901" w:type="dxa"/>
            <w:gridSpan w:val="2"/>
            <w:shd w:val="clear" w:color="auto" w:fill="D9D9D9" w:themeFill="background1" w:themeFillShade="D9"/>
          </w:tcPr>
          <w:p w14:paraId="2FFA8EAD" w14:textId="77777777" w:rsidR="00CC76E5" w:rsidRDefault="00CC76E5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Toegangsbeveiliging</w:t>
            </w:r>
          </w:p>
        </w:tc>
        <w:tc>
          <w:tcPr>
            <w:tcW w:w="1182" w:type="dxa"/>
            <w:gridSpan w:val="2"/>
            <w:shd w:val="clear" w:color="auto" w:fill="D9D9D9" w:themeFill="background1" w:themeFillShade="D9"/>
          </w:tcPr>
          <w:p w14:paraId="3A40495B" w14:textId="44BB6D3F" w:rsidR="00CC76E5" w:rsidRDefault="000F1650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Tijdsduur: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14:paraId="4F4AFEFA" w14:textId="010CECE1" w:rsidR="00CC76E5" w:rsidRDefault="00FF1790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0:</w:t>
            </w:r>
            <w:r w:rsidR="004C27BB">
              <w:rPr>
                <w:rFonts w:cs="Arial"/>
                <w:color w:val="404040"/>
                <w:sz w:val="22"/>
                <w:szCs w:val="22"/>
                <w:lang w:val="nl"/>
              </w:rPr>
              <w:t>45</w:t>
            </w:r>
          </w:p>
        </w:tc>
      </w:tr>
      <w:tr w:rsidR="00E0690F" w14:paraId="03F16D96" w14:textId="77777777" w:rsidTr="00D470D8">
        <w:tc>
          <w:tcPr>
            <w:tcW w:w="8728" w:type="dxa"/>
            <w:gridSpan w:val="5"/>
            <w:shd w:val="clear" w:color="auto" w:fill="auto"/>
          </w:tcPr>
          <w:p w14:paraId="47939615" w14:textId="64230BFF" w:rsidR="00E0690F" w:rsidRDefault="00E0690F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 w:rsidRPr="00CA6C61">
              <w:rPr>
                <w:rFonts w:cs="Arial"/>
                <w:color w:val="404040"/>
                <w:sz w:val="22"/>
                <w:szCs w:val="22"/>
                <w:lang w:val="nl"/>
              </w:rPr>
              <w:t>Fysiek</w:t>
            </w:r>
            <w:r>
              <w:rPr>
                <w:rFonts w:cs="Arial"/>
                <w:color w:val="404040"/>
                <w:sz w:val="22"/>
                <w:szCs w:val="22"/>
                <w:lang w:val="nl"/>
              </w:rPr>
              <w:t>e</w:t>
            </w:r>
            <w:r w:rsidRPr="00CA6C61">
              <w:rPr>
                <w:rFonts w:cs="Arial"/>
                <w:color w:val="404040"/>
                <w:sz w:val="22"/>
                <w:szCs w:val="22"/>
                <w:lang w:val="nl"/>
              </w:rPr>
              <w:t xml:space="preserve"> </w:t>
            </w:r>
            <w:r>
              <w:rPr>
                <w:rFonts w:cs="Arial"/>
                <w:color w:val="404040"/>
                <w:sz w:val="22"/>
                <w:szCs w:val="22"/>
                <w:lang w:val="nl"/>
              </w:rPr>
              <w:t xml:space="preserve">en </w:t>
            </w:r>
            <w:r w:rsidRPr="00CA6C61">
              <w:rPr>
                <w:rFonts w:cs="Arial"/>
                <w:color w:val="404040"/>
                <w:sz w:val="22"/>
                <w:szCs w:val="22"/>
                <w:lang w:val="nl"/>
              </w:rPr>
              <w:t>logisch</w:t>
            </w:r>
            <w:r>
              <w:rPr>
                <w:rFonts w:cs="Arial"/>
                <w:color w:val="404040"/>
                <w:sz w:val="22"/>
                <w:szCs w:val="22"/>
                <w:lang w:val="nl"/>
              </w:rPr>
              <w:t>e toegangsbeveiliging (</w:t>
            </w:r>
            <w:r w:rsidRPr="00CD7949">
              <w:rPr>
                <w:rFonts w:cs="Arial"/>
                <w:color w:val="404040"/>
                <w:sz w:val="22"/>
                <w:szCs w:val="22"/>
                <w:lang w:val="nl"/>
              </w:rPr>
              <w:t>o.b.v.</w:t>
            </w:r>
            <w:r>
              <w:rPr>
                <w:rFonts w:cs="Arial"/>
                <w:color w:val="404040"/>
                <w:sz w:val="22"/>
                <w:szCs w:val="22"/>
                <w:lang w:val="nl"/>
              </w:rPr>
              <w:t xml:space="preserve"> de asset classificatie)</w:t>
            </w:r>
          </w:p>
        </w:tc>
      </w:tr>
      <w:tr w:rsidR="0046022A" w14:paraId="18D2420C" w14:textId="77777777" w:rsidTr="00E0690F">
        <w:tc>
          <w:tcPr>
            <w:tcW w:w="6901" w:type="dxa"/>
            <w:gridSpan w:val="2"/>
            <w:shd w:val="clear" w:color="auto" w:fill="D9D9D9" w:themeFill="background1" w:themeFillShade="D9"/>
          </w:tcPr>
          <w:p w14:paraId="07D81A4C" w14:textId="77777777" w:rsidR="0046022A" w:rsidRDefault="0046022A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N</w:t>
            </w:r>
            <w:r w:rsidRPr="00CD7949">
              <w:rPr>
                <w:rFonts w:cs="Arial"/>
                <w:color w:val="404040"/>
                <w:sz w:val="22"/>
                <w:szCs w:val="22"/>
                <w:lang w:val="nl"/>
              </w:rPr>
              <w:t>etwerkbeveiliging</w:t>
            </w:r>
          </w:p>
        </w:tc>
        <w:tc>
          <w:tcPr>
            <w:tcW w:w="1182" w:type="dxa"/>
            <w:gridSpan w:val="2"/>
            <w:shd w:val="clear" w:color="auto" w:fill="D9D9D9" w:themeFill="background1" w:themeFillShade="D9"/>
          </w:tcPr>
          <w:p w14:paraId="0875978D" w14:textId="77777777" w:rsidR="0046022A" w:rsidRDefault="0046022A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Tijdsduur: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14:paraId="2243A9B5" w14:textId="3F7775EB" w:rsidR="0046022A" w:rsidRDefault="00BB3454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0:</w:t>
            </w:r>
            <w:r w:rsidR="004C27BB">
              <w:rPr>
                <w:rFonts w:cs="Arial"/>
                <w:color w:val="404040"/>
                <w:sz w:val="22"/>
                <w:szCs w:val="22"/>
                <w:lang w:val="nl"/>
              </w:rPr>
              <w:t>45</w:t>
            </w:r>
          </w:p>
        </w:tc>
      </w:tr>
      <w:tr w:rsidR="00E0690F" w14:paraId="09C22935" w14:textId="77777777" w:rsidTr="00D65C94">
        <w:tc>
          <w:tcPr>
            <w:tcW w:w="8728" w:type="dxa"/>
            <w:gridSpan w:val="5"/>
            <w:shd w:val="clear" w:color="auto" w:fill="auto"/>
          </w:tcPr>
          <w:p w14:paraId="5AE47750" w14:textId="2A80A488" w:rsidR="00E0690F" w:rsidRDefault="00E0690F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 w:rsidRPr="00B43EBD">
              <w:rPr>
                <w:rFonts w:cs="Arial"/>
                <w:color w:val="404040"/>
                <w:sz w:val="22"/>
                <w:szCs w:val="22"/>
                <w:lang w:val="nl"/>
              </w:rPr>
              <w:t>Netwerk en cloud-architectuur, veilige verbindingen en certificaten</w:t>
            </w:r>
          </w:p>
        </w:tc>
      </w:tr>
      <w:tr w:rsidR="00CC76E5" w14:paraId="7D77687E" w14:textId="77777777" w:rsidTr="00E0690F">
        <w:tc>
          <w:tcPr>
            <w:tcW w:w="6901" w:type="dxa"/>
            <w:gridSpan w:val="2"/>
            <w:shd w:val="clear" w:color="auto" w:fill="D9D9D9" w:themeFill="background1" w:themeFillShade="D9"/>
          </w:tcPr>
          <w:p w14:paraId="297CAAD4" w14:textId="3D928629" w:rsidR="00CC76E5" w:rsidRPr="00F20659" w:rsidRDefault="00CC76E5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 w:rsidRPr="00CE1D96">
              <w:rPr>
                <w:rFonts w:cs="Arial"/>
                <w:color w:val="404040"/>
                <w:sz w:val="22"/>
                <w:szCs w:val="22"/>
                <w:lang w:val="nl"/>
              </w:rPr>
              <w:t>Omgang met apparatuur en media</w:t>
            </w:r>
          </w:p>
        </w:tc>
        <w:tc>
          <w:tcPr>
            <w:tcW w:w="1182" w:type="dxa"/>
            <w:gridSpan w:val="2"/>
            <w:shd w:val="clear" w:color="auto" w:fill="D9D9D9" w:themeFill="background1" w:themeFillShade="D9"/>
          </w:tcPr>
          <w:p w14:paraId="2EB244FC" w14:textId="655AEF0A" w:rsidR="00CC76E5" w:rsidRDefault="000F1650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Tijdsduur: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14:paraId="080D3358" w14:textId="0EA58D6D" w:rsidR="00CC76E5" w:rsidRDefault="00BB3454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0:</w:t>
            </w:r>
            <w:r w:rsidR="004C27BB">
              <w:rPr>
                <w:rFonts w:cs="Arial"/>
                <w:color w:val="404040"/>
                <w:sz w:val="22"/>
                <w:szCs w:val="22"/>
                <w:lang w:val="nl"/>
              </w:rPr>
              <w:t>45</w:t>
            </w:r>
          </w:p>
        </w:tc>
      </w:tr>
      <w:tr w:rsidR="00E0690F" w14:paraId="25903453" w14:textId="77777777" w:rsidTr="00BE67BE">
        <w:tc>
          <w:tcPr>
            <w:tcW w:w="8728" w:type="dxa"/>
            <w:gridSpan w:val="5"/>
            <w:shd w:val="clear" w:color="auto" w:fill="auto"/>
          </w:tcPr>
          <w:p w14:paraId="52E13A8E" w14:textId="04AB8CDF" w:rsidR="00E0690F" w:rsidRDefault="00E0690F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 w:rsidRPr="00CE1D96">
              <w:rPr>
                <w:rFonts w:cs="Arial"/>
                <w:color w:val="404040"/>
                <w:sz w:val="22"/>
                <w:szCs w:val="22"/>
                <w:lang w:val="nl"/>
              </w:rPr>
              <w:t>Configuratie en installatie, anti-malware, encryptie en back-ups,</w:t>
            </w:r>
            <w:r>
              <w:rPr>
                <w:rFonts w:cs="Arial"/>
                <w:color w:val="404040"/>
                <w:sz w:val="22"/>
                <w:szCs w:val="22"/>
                <w:lang w:val="nl"/>
              </w:rPr>
              <w:t xml:space="preserve"> b</w:t>
            </w:r>
            <w:r w:rsidRPr="00CE1D96">
              <w:rPr>
                <w:rFonts w:cs="Arial"/>
                <w:color w:val="404040"/>
                <w:sz w:val="22"/>
                <w:szCs w:val="22"/>
                <w:lang w:val="nl"/>
              </w:rPr>
              <w:t>eveiligd opslaan en verzenden, uitgifte, inname en vernietiging</w:t>
            </w:r>
          </w:p>
        </w:tc>
      </w:tr>
      <w:tr w:rsidR="00D966EB" w14:paraId="36B2C3CC" w14:textId="77777777" w:rsidTr="00D753BA">
        <w:tc>
          <w:tcPr>
            <w:tcW w:w="6795" w:type="dxa"/>
            <w:shd w:val="clear" w:color="auto" w:fill="D9D9D9" w:themeFill="background1" w:themeFillShade="D9"/>
          </w:tcPr>
          <w:p w14:paraId="05153510" w14:textId="77777777" w:rsidR="00D966EB" w:rsidRDefault="00D966EB" w:rsidP="00D753BA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 w:rsidRPr="002242BE">
              <w:rPr>
                <w:rFonts w:cs="Arial"/>
                <w:color w:val="404040"/>
                <w:sz w:val="22"/>
                <w:szCs w:val="22"/>
                <w:lang w:val="nl"/>
              </w:rPr>
              <w:t>Supplier relationships and systems acquisition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</w:tcPr>
          <w:p w14:paraId="19A16A2D" w14:textId="77777777" w:rsidR="00D966EB" w:rsidRDefault="00D966EB" w:rsidP="00D753BA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Tijdsduur:</w:t>
            </w:r>
          </w:p>
        </w:tc>
        <w:tc>
          <w:tcPr>
            <w:tcW w:w="657" w:type="dxa"/>
            <w:gridSpan w:val="2"/>
            <w:shd w:val="clear" w:color="auto" w:fill="D9D9D9" w:themeFill="background1" w:themeFillShade="D9"/>
          </w:tcPr>
          <w:p w14:paraId="6072FF23" w14:textId="77777777" w:rsidR="00D966EB" w:rsidRDefault="00D966EB" w:rsidP="00D753BA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0:45</w:t>
            </w:r>
          </w:p>
        </w:tc>
      </w:tr>
      <w:tr w:rsidR="00D966EB" w14:paraId="53D52557" w14:textId="77777777" w:rsidTr="00D753BA">
        <w:tc>
          <w:tcPr>
            <w:tcW w:w="8728" w:type="dxa"/>
            <w:gridSpan w:val="5"/>
            <w:shd w:val="clear" w:color="auto" w:fill="auto"/>
          </w:tcPr>
          <w:p w14:paraId="030E3A09" w14:textId="586690D3" w:rsidR="00D966EB" w:rsidRDefault="00D966EB" w:rsidP="00D753BA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 w:rsidRPr="002242BE">
              <w:rPr>
                <w:rFonts w:cs="Arial"/>
                <w:color w:val="404040"/>
                <w:sz w:val="22"/>
                <w:szCs w:val="22"/>
                <w:lang w:val="nl"/>
              </w:rPr>
              <w:t xml:space="preserve">Eisen aan systemen, eisen aan leveranciers, </w:t>
            </w:r>
            <w:r>
              <w:rPr>
                <w:rFonts w:cs="Arial"/>
                <w:color w:val="404040"/>
                <w:sz w:val="22"/>
                <w:szCs w:val="22"/>
                <w:lang w:val="nl"/>
              </w:rPr>
              <w:t>l</w:t>
            </w:r>
            <w:r w:rsidRPr="002242BE">
              <w:rPr>
                <w:rFonts w:cs="Arial"/>
                <w:color w:val="404040"/>
                <w:sz w:val="22"/>
                <w:szCs w:val="22"/>
                <w:lang w:val="nl"/>
              </w:rPr>
              <w:t>everanciersbeoordelingen, toegang tot informatie</w:t>
            </w:r>
            <w:r w:rsidR="004748C3">
              <w:rPr>
                <w:rFonts w:cs="Arial"/>
                <w:color w:val="404040"/>
                <w:sz w:val="22"/>
                <w:szCs w:val="22"/>
                <w:lang w:val="nl"/>
              </w:rPr>
              <w:t xml:space="preserve"> </w:t>
            </w:r>
          </w:p>
        </w:tc>
      </w:tr>
      <w:tr w:rsidR="0031613B" w14:paraId="3A52BBCD" w14:textId="77777777" w:rsidTr="00E0690F">
        <w:tc>
          <w:tcPr>
            <w:tcW w:w="6901" w:type="dxa"/>
            <w:gridSpan w:val="2"/>
            <w:shd w:val="clear" w:color="auto" w:fill="D9D9D9" w:themeFill="background1" w:themeFillShade="D9"/>
          </w:tcPr>
          <w:p w14:paraId="349E130A" w14:textId="77777777" w:rsidR="0031613B" w:rsidRDefault="0031613B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Ontwikkeling en testen</w:t>
            </w:r>
          </w:p>
        </w:tc>
        <w:tc>
          <w:tcPr>
            <w:tcW w:w="1182" w:type="dxa"/>
            <w:gridSpan w:val="2"/>
            <w:shd w:val="clear" w:color="auto" w:fill="D9D9D9" w:themeFill="background1" w:themeFillShade="D9"/>
          </w:tcPr>
          <w:p w14:paraId="2F4D48DE" w14:textId="77777777" w:rsidR="0031613B" w:rsidRDefault="0031613B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Tijdsduur: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14:paraId="42F13388" w14:textId="44E5006B" w:rsidR="0031613B" w:rsidRDefault="004C27BB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0:45</w:t>
            </w:r>
          </w:p>
        </w:tc>
      </w:tr>
      <w:tr w:rsidR="00E0690F" w14:paraId="1F63E366" w14:textId="77777777" w:rsidTr="00842D0E">
        <w:tc>
          <w:tcPr>
            <w:tcW w:w="8728" w:type="dxa"/>
            <w:gridSpan w:val="5"/>
            <w:shd w:val="clear" w:color="auto" w:fill="auto"/>
          </w:tcPr>
          <w:p w14:paraId="13D64D65" w14:textId="638C2E9E" w:rsidR="00E0690F" w:rsidRDefault="00E0690F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 w:rsidRPr="002242BE">
              <w:rPr>
                <w:rFonts w:cs="Arial"/>
                <w:color w:val="404040"/>
                <w:sz w:val="22"/>
                <w:szCs w:val="22"/>
                <w:lang w:val="nl"/>
              </w:rPr>
              <w:t>Beveiligde ontwikkelomgeving, veilige code, change management, testen en testdata</w:t>
            </w:r>
            <w:r w:rsidR="001646A8">
              <w:rPr>
                <w:rFonts w:cs="Arial"/>
                <w:color w:val="404040"/>
                <w:sz w:val="22"/>
                <w:szCs w:val="22"/>
                <w:lang w:val="nl"/>
              </w:rPr>
              <w:t>, informatiebeveiliging in projecten</w:t>
            </w:r>
          </w:p>
        </w:tc>
      </w:tr>
      <w:tr w:rsidR="007675CB" w14:paraId="3D81E4D8" w14:textId="77777777" w:rsidTr="00D753BA">
        <w:tc>
          <w:tcPr>
            <w:tcW w:w="6901" w:type="dxa"/>
            <w:gridSpan w:val="2"/>
            <w:shd w:val="clear" w:color="auto" w:fill="D9D9D9" w:themeFill="background1" w:themeFillShade="D9"/>
          </w:tcPr>
          <w:p w14:paraId="6FDAE83E" w14:textId="77777777" w:rsidR="007675CB" w:rsidRDefault="007675CB" w:rsidP="00D753BA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 w:rsidRPr="00372B4C">
              <w:rPr>
                <w:rFonts w:cs="Arial"/>
                <w:color w:val="404040"/>
                <w:sz w:val="22"/>
                <w:szCs w:val="22"/>
                <w:lang w:val="nl"/>
              </w:rPr>
              <w:t>Security operations</w:t>
            </w:r>
          </w:p>
        </w:tc>
        <w:tc>
          <w:tcPr>
            <w:tcW w:w="1182" w:type="dxa"/>
            <w:gridSpan w:val="2"/>
            <w:shd w:val="clear" w:color="auto" w:fill="D9D9D9" w:themeFill="background1" w:themeFillShade="D9"/>
          </w:tcPr>
          <w:p w14:paraId="3C0C8BD5" w14:textId="77777777" w:rsidR="007675CB" w:rsidRDefault="007675CB" w:rsidP="00D753BA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Tijdsduur: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14:paraId="485D4737" w14:textId="77777777" w:rsidR="007675CB" w:rsidRDefault="007675CB" w:rsidP="00D753BA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0:45</w:t>
            </w:r>
          </w:p>
        </w:tc>
      </w:tr>
      <w:tr w:rsidR="007675CB" w14:paraId="7B5FD8CD" w14:textId="77777777" w:rsidTr="00D753BA">
        <w:tc>
          <w:tcPr>
            <w:tcW w:w="8728" w:type="dxa"/>
            <w:gridSpan w:val="5"/>
            <w:shd w:val="clear" w:color="auto" w:fill="auto"/>
          </w:tcPr>
          <w:p w14:paraId="3B350078" w14:textId="675AAE4E" w:rsidR="007675CB" w:rsidRDefault="007675CB" w:rsidP="00D753BA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ab/>
            </w:r>
            <w:r w:rsidRPr="00024B38">
              <w:rPr>
                <w:rFonts w:cs="Arial"/>
                <w:color w:val="404040"/>
                <w:sz w:val="22"/>
                <w:szCs w:val="22"/>
                <w:lang w:val="nl"/>
              </w:rPr>
              <w:t>Incident mgt (incl datalekken, uitzonderingsprocedures en escalatie), vulnerability mgt, patch management, capacity management</w:t>
            </w:r>
          </w:p>
        </w:tc>
      </w:tr>
      <w:tr w:rsidR="00EC7713" w14:paraId="1543978A" w14:textId="77777777" w:rsidTr="00E0690F">
        <w:tc>
          <w:tcPr>
            <w:tcW w:w="6901" w:type="dxa"/>
            <w:gridSpan w:val="2"/>
            <w:shd w:val="clear" w:color="auto" w:fill="D9D9D9" w:themeFill="background1" w:themeFillShade="D9"/>
          </w:tcPr>
          <w:p w14:paraId="7733BD7F" w14:textId="77777777" w:rsidR="00EC7713" w:rsidRDefault="00EC7713" w:rsidP="009150C9">
            <w:pPr>
              <w:tabs>
                <w:tab w:val="left" w:pos="-1440"/>
                <w:tab w:val="left" w:pos="-720"/>
                <w:tab w:val="left" w:pos="1"/>
                <w:tab w:val="left" w:pos="111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ab/>
            </w:r>
            <w:r w:rsidRPr="00024B38">
              <w:rPr>
                <w:rFonts w:cs="Arial"/>
                <w:color w:val="404040"/>
                <w:sz w:val="22"/>
                <w:szCs w:val="22"/>
                <w:lang w:val="nl"/>
              </w:rPr>
              <w:t>Business continuity</w:t>
            </w:r>
          </w:p>
        </w:tc>
        <w:tc>
          <w:tcPr>
            <w:tcW w:w="1182" w:type="dxa"/>
            <w:gridSpan w:val="2"/>
            <w:shd w:val="clear" w:color="auto" w:fill="D9D9D9" w:themeFill="background1" w:themeFillShade="D9"/>
          </w:tcPr>
          <w:p w14:paraId="16F9B3AA" w14:textId="2F2E4CDA" w:rsidR="00EC7713" w:rsidRDefault="000F1650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Tijdsduur: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14:paraId="046E446C" w14:textId="66377E56" w:rsidR="00EC7713" w:rsidRDefault="00783AC8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1:30</w:t>
            </w:r>
          </w:p>
        </w:tc>
      </w:tr>
      <w:tr w:rsidR="00EC7713" w14:paraId="38CED458" w14:textId="77777777" w:rsidTr="00E0690F">
        <w:tc>
          <w:tcPr>
            <w:tcW w:w="6901" w:type="dxa"/>
            <w:gridSpan w:val="2"/>
            <w:shd w:val="clear" w:color="auto" w:fill="auto"/>
          </w:tcPr>
          <w:p w14:paraId="5D19345D" w14:textId="5E658A37" w:rsidR="00EC7713" w:rsidRDefault="00EC7713" w:rsidP="009150C9">
            <w:pPr>
              <w:tabs>
                <w:tab w:val="left" w:pos="-1440"/>
                <w:tab w:val="left" w:pos="-720"/>
                <w:tab w:val="left" w:pos="1"/>
                <w:tab w:val="left" w:pos="1204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ab/>
            </w:r>
            <w:r w:rsidRPr="00A0430C">
              <w:rPr>
                <w:rFonts w:cs="Arial"/>
                <w:color w:val="404040"/>
                <w:sz w:val="22"/>
                <w:szCs w:val="22"/>
                <w:lang w:val="nl"/>
              </w:rPr>
              <w:t>Bedrijfscontinuïteitsplan, back-up en restore regime, redundantie</w:t>
            </w:r>
            <w:r w:rsidR="00E769AD">
              <w:rPr>
                <w:rFonts w:cs="Arial"/>
                <w:color w:val="404040"/>
                <w:sz w:val="22"/>
                <w:szCs w:val="22"/>
                <w:lang w:val="nl"/>
              </w:rPr>
              <w:t>, noodmaatregelen en disaster recovery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2AFACC92" w14:textId="77777777" w:rsidR="00EC7713" w:rsidRDefault="00EC7713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</w:p>
        </w:tc>
        <w:tc>
          <w:tcPr>
            <w:tcW w:w="645" w:type="dxa"/>
            <w:shd w:val="clear" w:color="auto" w:fill="auto"/>
          </w:tcPr>
          <w:p w14:paraId="7286CF62" w14:textId="77777777" w:rsidR="00EC7713" w:rsidRDefault="00EC7713" w:rsidP="009150C9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</w:p>
        </w:tc>
      </w:tr>
      <w:tr w:rsidR="00CC76E5" w14:paraId="4A672974" w14:textId="77777777" w:rsidTr="00E0690F">
        <w:tc>
          <w:tcPr>
            <w:tcW w:w="6901" w:type="dxa"/>
            <w:gridSpan w:val="2"/>
            <w:shd w:val="clear" w:color="auto" w:fill="D9D9D9" w:themeFill="background1" w:themeFillShade="D9"/>
          </w:tcPr>
          <w:p w14:paraId="43C0B413" w14:textId="77777777" w:rsidR="00CC76E5" w:rsidRPr="00372B4C" w:rsidRDefault="00CC76E5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lastRenderedPageBreak/>
              <w:t>HR security</w:t>
            </w:r>
          </w:p>
        </w:tc>
        <w:tc>
          <w:tcPr>
            <w:tcW w:w="1182" w:type="dxa"/>
            <w:gridSpan w:val="2"/>
            <w:shd w:val="clear" w:color="auto" w:fill="D9D9D9" w:themeFill="background1" w:themeFillShade="D9"/>
          </w:tcPr>
          <w:p w14:paraId="52C906B5" w14:textId="1E471845" w:rsidR="00CC76E5" w:rsidRDefault="000F1650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Tijdsduur: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14:paraId="05132460" w14:textId="071AC46A" w:rsidR="00CC76E5" w:rsidRDefault="00783AC8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0:45</w:t>
            </w:r>
          </w:p>
        </w:tc>
      </w:tr>
      <w:tr w:rsidR="00CC76E5" w14:paraId="7950DF9D" w14:textId="77777777" w:rsidTr="00E0690F">
        <w:tc>
          <w:tcPr>
            <w:tcW w:w="6901" w:type="dxa"/>
            <w:gridSpan w:val="2"/>
            <w:shd w:val="clear" w:color="auto" w:fill="auto"/>
          </w:tcPr>
          <w:p w14:paraId="72AE11EB" w14:textId="77777777" w:rsidR="00CC76E5" w:rsidRPr="00372B4C" w:rsidRDefault="00CC76E5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Maatregelen rond in- en uitdiensttreding, bewustzijn, training en instructie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1AF248DA" w14:textId="77777777" w:rsidR="00CC76E5" w:rsidRDefault="00CC76E5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</w:p>
        </w:tc>
        <w:tc>
          <w:tcPr>
            <w:tcW w:w="645" w:type="dxa"/>
            <w:shd w:val="clear" w:color="auto" w:fill="auto"/>
          </w:tcPr>
          <w:p w14:paraId="5BE19D00" w14:textId="77777777" w:rsidR="00CC76E5" w:rsidRDefault="00CC76E5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</w:p>
        </w:tc>
      </w:tr>
    </w:tbl>
    <w:p w14:paraId="2F18BB0C" w14:textId="62CC8DDB" w:rsidR="006C122B" w:rsidRDefault="006C122B"/>
    <w:p w14:paraId="5C6AE3DF" w14:textId="0BB4CFA3" w:rsidR="006C122B" w:rsidRDefault="006C122B"/>
    <w:p w14:paraId="1F42F521" w14:textId="05841AEA" w:rsidR="006C122B" w:rsidRPr="008D7E23" w:rsidRDefault="00606566" w:rsidP="008D7E23">
      <w:pPr>
        <w:pStyle w:val="Heading2"/>
        <w:numPr>
          <w:ilvl w:val="0"/>
          <w:numId w:val="1"/>
        </w:numPr>
        <w:tabs>
          <w:tab w:val="num" w:pos="360"/>
        </w:tabs>
        <w:spacing w:line="288" w:lineRule="auto"/>
        <w:ind w:left="288" w:hanging="288"/>
        <w:rPr>
          <w:rFonts w:cs="Arial"/>
          <w:b/>
          <w:bCs/>
          <w:i w:val="0"/>
          <w:iCs/>
          <w:color w:val="404040"/>
          <w:szCs w:val="22"/>
        </w:rPr>
      </w:pPr>
      <w:r>
        <w:rPr>
          <w:rFonts w:cs="Arial"/>
          <w:b/>
          <w:bCs/>
          <w:i w:val="0"/>
          <w:iCs/>
          <w:color w:val="404040"/>
          <w:szCs w:val="22"/>
        </w:rPr>
        <w:t xml:space="preserve">Controle en </w:t>
      </w:r>
      <w:r w:rsidR="00F60E4F">
        <w:rPr>
          <w:rFonts w:cs="Arial"/>
          <w:b/>
          <w:bCs/>
          <w:i w:val="0"/>
          <w:iCs/>
          <w:color w:val="404040"/>
          <w:szCs w:val="22"/>
        </w:rPr>
        <w:t>afronding</w:t>
      </w:r>
      <w:r w:rsidRPr="00C67649">
        <w:rPr>
          <w:rFonts w:cs="Arial"/>
          <w:b/>
          <w:bCs/>
          <w:i w:val="0"/>
          <w:iCs/>
          <w:color w:val="404040"/>
          <w:szCs w:val="22"/>
        </w:rPr>
        <w:tab/>
      </w:r>
    </w:p>
    <w:p w14:paraId="54E62FFD" w14:textId="77777777" w:rsidR="006C122B" w:rsidRDefault="006C122B"/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6901"/>
        <w:gridCol w:w="1182"/>
        <w:gridCol w:w="645"/>
      </w:tblGrid>
      <w:tr w:rsidR="00CC76E5" w14:paraId="405D0D97" w14:textId="77777777" w:rsidTr="00784A0B">
        <w:tc>
          <w:tcPr>
            <w:tcW w:w="6901" w:type="dxa"/>
            <w:shd w:val="clear" w:color="auto" w:fill="D9D9D9" w:themeFill="background1" w:themeFillShade="D9"/>
          </w:tcPr>
          <w:p w14:paraId="3D79DCCA" w14:textId="0B6A14AF" w:rsidR="00CC76E5" w:rsidRDefault="00484A74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 xml:space="preserve">Nalopen </w:t>
            </w:r>
            <w:r w:rsidR="00C74ECC">
              <w:rPr>
                <w:rFonts w:cs="Arial"/>
                <w:color w:val="404040"/>
                <w:sz w:val="22"/>
                <w:szCs w:val="22"/>
                <w:lang w:val="nl"/>
              </w:rPr>
              <w:t xml:space="preserve">ISO 27001 ISMS en </w:t>
            </w:r>
            <w:r w:rsidR="00CC76E5">
              <w:rPr>
                <w:rFonts w:cs="Arial"/>
                <w:color w:val="404040"/>
                <w:sz w:val="22"/>
                <w:szCs w:val="22"/>
                <w:lang w:val="nl"/>
              </w:rPr>
              <w:t>Annex A</w:t>
            </w:r>
          </w:p>
        </w:tc>
        <w:tc>
          <w:tcPr>
            <w:tcW w:w="1182" w:type="dxa"/>
            <w:shd w:val="clear" w:color="auto" w:fill="D9D9D9" w:themeFill="background1" w:themeFillShade="D9"/>
          </w:tcPr>
          <w:p w14:paraId="07180049" w14:textId="3C883464" w:rsidR="00CC76E5" w:rsidRDefault="00792C8E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Tijdsduur: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14:paraId="3ECFAE43" w14:textId="3C891D56" w:rsidR="00CC76E5" w:rsidRDefault="00792C8E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8:00</w:t>
            </w:r>
          </w:p>
        </w:tc>
      </w:tr>
      <w:tr w:rsidR="00CC76E5" w:rsidRPr="00544BBD" w14:paraId="2B5E935C" w14:textId="77777777" w:rsidTr="0018159F">
        <w:tc>
          <w:tcPr>
            <w:tcW w:w="8728" w:type="dxa"/>
            <w:gridSpan w:val="3"/>
          </w:tcPr>
          <w:p w14:paraId="4CDF3E1C" w14:textId="5F62C62F" w:rsidR="00CC76E5" w:rsidRPr="00544BBD" w:rsidRDefault="0053595E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</w:rPr>
            </w:pPr>
            <w:r>
              <w:rPr>
                <w:rFonts w:cs="Arial"/>
                <w:color w:val="404040"/>
                <w:sz w:val="22"/>
                <w:szCs w:val="22"/>
              </w:rPr>
              <w:t>Verzamelen</w:t>
            </w:r>
            <w:r w:rsidR="00CC76E5">
              <w:rPr>
                <w:rFonts w:cs="Arial"/>
                <w:color w:val="404040"/>
                <w:sz w:val="22"/>
                <w:szCs w:val="22"/>
              </w:rPr>
              <w:t xml:space="preserve"> </w:t>
            </w:r>
            <w:r w:rsidR="00070718">
              <w:rPr>
                <w:rFonts w:cs="Arial"/>
                <w:color w:val="404040"/>
                <w:sz w:val="22"/>
                <w:szCs w:val="22"/>
              </w:rPr>
              <w:t xml:space="preserve">bewijsvoering </w:t>
            </w:r>
            <w:r>
              <w:rPr>
                <w:rFonts w:cs="Arial"/>
                <w:color w:val="404040"/>
                <w:sz w:val="22"/>
                <w:szCs w:val="22"/>
              </w:rPr>
              <w:t xml:space="preserve">en identificeren </w:t>
            </w:r>
            <w:r w:rsidR="00070718">
              <w:rPr>
                <w:rFonts w:cs="Arial"/>
                <w:color w:val="404040"/>
                <w:sz w:val="22"/>
                <w:szCs w:val="22"/>
              </w:rPr>
              <w:t>ontbrekende maatregelen</w:t>
            </w:r>
          </w:p>
        </w:tc>
      </w:tr>
      <w:tr w:rsidR="00CC76E5" w14:paraId="32B3D295" w14:textId="77777777" w:rsidTr="00784A0B">
        <w:tc>
          <w:tcPr>
            <w:tcW w:w="6901" w:type="dxa"/>
            <w:shd w:val="clear" w:color="auto" w:fill="D9D9D9" w:themeFill="background1" w:themeFillShade="D9"/>
          </w:tcPr>
          <w:p w14:paraId="0CA4337C" w14:textId="77777777" w:rsidR="00CC76E5" w:rsidRDefault="00CC76E5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 w:rsidRPr="008B5BF5">
              <w:rPr>
                <w:rFonts w:cs="Arial"/>
                <w:color w:val="404040"/>
                <w:sz w:val="22"/>
                <w:szCs w:val="22"/>
                <w:lang w:val="en-GB"/>
              </w:rPr>
              <w:t>Finalizing the ISMS</w:t>
            </w:r>
          </w:p>
        </w:tc>
        <w:tc>
          <w:tcPr>
            <w:tcW w:w="1182" w:type="dxa"/>
            <w:shd w:val="clear" w:color="auto" w:fill="D9D9D9" w:themeFill="background1" w:themeFillShade="D9"/>
          </w:tcPr>
          <w:p w14:paraId="1257E46E" w14:textId="28D09917" w:rsidR="00CC76E5" w:rsidRDefault="00792C8E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Tijdsduur: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14:paraId="50E31545" w14:textId="77777777" w:rsidR="00CC76E5" w:rsidRDefault="00CC76E5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</w:p>
        </w:tc>
      </w:tr>
      <w:tr w:rsidR="00CC76E5" w:rsidRPr="00544BBD" w14:paraId="6B8E5D0B" w14:textId="77777777" w:rsidTr="0018159F">
        <w:tc>
          <w:tcPr>
            <w:tcW w:w="8728" w:type="dxa"/>
            <w:gridSpan w:val="3"/>
          </w:tcPr>
          <w:p w14:paraId="37A261CA" w14:textId="00AC358B" w:rsidR="00CC76E5" w:rsidRPr="00544BBD" w:rsidRDefault="00CC76E5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</w:rPr>
            </w:pPr>
            <w:r>
              <w:rPr>
                <w:rFonts w:cs="Arial"/>
                <w:color w:val="404040"/>
                <w:sz w:val="22"/>
                <w:szCs w:val="22"/>
              </w:rPr>
              <w:t>Plannen meetings en reviews</w:t>
            </w:r>
            <w:r w:rsidR="0040328F">
              <w:rPr>
                <w:rFonts w:cs="Arial"/>
                <w:color w:val="404040"/>
                <w:sz w:val="22"/>
                <w:szCs w:val="22"/>
              </w:rPr>
              <w:t xml:space="preserve"> (</w:t>
            </w:r>
            <w:r w:rsidR="0040328F">
              <w:rPr>
                <w:rFonts w:cs="Arial"/>
                <w:color w:val="404040"/>
                <w:sz w:val="22"/>
                <w:szCs w:val="22"/>
                <w:lang w:val="nl"/>
              </w:rPr>
              <w:t>operational planning and control</w:t>
            </w:r>
            <w:r w:rsidR="0040328F">
              <w:rPr>
                <w:rFonts w:cs="Arial"/>
                <w:color w:val="404040"/>
                <w:sz w:val="22"/>
                <w:szCs w:val="22"/>
              </w:rPr>
              <w:t>)</w:t>
            </w:r>
            <w:r>
              <w:rPr>
                <w:rFonts w:cs="Arial"/>
                <w:color w:val="404040"/>
                <w:sz w:val="22"/>
                <w:szCs w:val="22"/>
              </w:rPr>
              <w:t xml:space="preserve">, </w:t>
            </w:r>
            <w:r w:rsidR="00B44E5C">
              <w:rPr>
                <w:rFonts w:cs="Arial"/>
                <w:color w:val="404040"/>
                <w:sz w:val="22"/>
                <w:szCs w:val="22"/>
              </w:rPr>
              <w:t>document</w:t>
            </w:r>
            <w:r>
              <w:rPr>
                <w:rFonts w:cs="Arial"/>
                <w:color w:val="404040"/>
                <w:sz w:val="22"/>
                <w:szCs w:val="22"/>
              </w:rPr>
              <w:t xml:space="preserve"> management, </w:t>
            </w:r>
            <w:r w:rsidR="007A5DBF">
              <w:rPr>
                <w:rFonts w:cs="Arial"/>
                <w:color w:val="404040"/>
                <w:sz w:val="22"/>
                <w:szCs w:val="22"/>
              </w:rPr>
              <w:t xml:space="preserve">voorbereiden </w:t>
            </w:r>
            <w:r w:rsidRPr="00F67405">
              <w:rPr>
                <w:rFonts w:cs="Arial"/>
                <w:color w:val="404040"/>
                <w:sz w:val="22"/>
                <w:szCs w:val="22"/>
              </w:rPr>
              <w:t>directiebeoordeling</w:t>
            </w:r>
            <w:r>
              <w:rPr>
                <w:rFonts w:cs="Arial"/>
                <w:color w:val="404040"/>
                <w:sz w:val="22"/>
                <w:szCs w:val="22"/>
              </w:rPr>
              <w:t xml:space="preserve">, </w:t>
            </w:r>
            <w:proofErr w:type="spellStart"/>
            <w:r w:rsidRPr="004B2BC7">
              <w:rPr>
                <w:rFonts w:cs="Arial"/>
                <w:i/>
                <w:iCs/>
                <w:color w:val="404040"/>
                <w:sz w:val="22"/>
                <w:szCs w:val="22"/>
              </w:rPr>
              <w:t>continuous</w:t>
            </w:r>
            <w:proofErr w:type="spellEnd"/>
            <w:r w:rsidRPr="004B2BC7">
              <w:rPr>
                <w:rFonts w:cs="Arial"/>
                <w:i/>
                <w:iCs/>
                <w:color w:val="404040"/>
                <w:sz w:val="22"/>
                <w:szCs w:val="22"/>
              </w:rPr>
              <w:t xml:space="preserve"> </w:t>
            </w:r>
            <w:proofErr w:type="spellStart"/>
            <w:r w:rsidRPr="004B2BC7">
              <w:rPr>
                <w:rFonts w:cs="Arial"/>
                <w:i/>
                <w:iCs/>
                <w:color w:val="404040"/>
                <w:sz w:val="22"/>
                <w:szCs w:val="22"/>
              </w:rPr>
              <w:t>improvement</w:t>
            </w:r>
            <w:proofErr w:type="spellEnd"/>
          </w:p>
        </w:tc>
      </w:tr>
      <w:tr w:rsidR="00CC76E5" w14:paraId="6978332E" w14:textId="77777777" w:rsidTr="00784A0B">
        <w:tc>
          <w:tcPr>
            <w:tcW w:w="6901" w:type="dxa"/>
            <w:shd w:val="clear" w:color="auto" w:fill="D9D9D9"/>
          </w:tcPr>
          <w:p w14:paraId="4F9466F5" w14:textId="608F7484" w:rsidR="00CC76E5" w:rsidRDefault="00CC76E5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proofErr w:type="spellStart"/>
            <w:r w:rsidRPr="00914D08">
              <w:rPr>
                <w:rFonts w:cs="Arial"/>
                <w:color w:val="404040"/>
                <w:sz w:val="22"/>
                <w:szCs w:val="22"/>
                <w:lang w:val="en-GB"/>
              </w:rPr>
              <w:t>Directiebeoordeling</w:t>
            </w:r>
            <w:proofErr w:type="spellEnd"/>
          </w:p>
        </w:tc>
        <w:tc>
          <w:tcPr>
            <w:tcW w:w="1182" w:type="dxa"/>
            <w:shd w:val="clear" w:color="auto" w:fill="D9D9D9"/>
          </w:tcPr>
          <w:p w14:paraId="0B3E9781" w14:textId="5E117D1D" w:rsidR="00CC76E5" w:rsidRDefault="00EC5472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Tijdsduur:</w:t>
            </w:r>
          </w:p>
        </w:tc>
        <w:tc>
          <w:tcPr>
            <w:tcW w:w="645" w:type="dxa"/>
            <w:shd w:val="clear" w:color="auto" w:fill="D9D9D9"/>
          </w:tcPr>
          <w:p w14:paraId="7B46E2D0" w14:textId="6B125DBC" w:rsidR="00CC76E5" w:rsidRDefault="00EC5472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1:30</w:t>
            </w:r>
          </w:p>
        </w:tc>
      </w:tr>
      <w:tr w:rsidR="00CC76E5" w:rsidRPr="00110D23" w14:paraId="7DCD52BF" w14:textId="77777777" w:rsidTr="0018159F">
        <w:tc>
          <w:tcPr>
            <w:tcW w:w="8728" w:type="dxa"/>
            <w:gridSpan w:val="3"/>
            <w:shd w:val="clear" w:color="auto" w:fill="auto"/>
          </w:tcPr>
          <w:p w14:paraId="43506206" w14:textId="77777777" w:rsidR="00CC76E5" w:rsidRPr="00110D23" w:rsidRDefault="00CC76E5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</w:rPr>
            </w:pPr>
          </w:p>
        </w:tc>
      </w:tr>
      <w:tr w:rsidR="00CC76E5" w14:paraId="1AA79EE1" w14:textId="77777777" w:rsidTr="00784A0B">
        <w:tc>
          <w:tcPr>
            <w:tcW w:w="6901" w:type="dxa"/>
            <w:shd w:val="clear" w:color="auto" w:fill="D9D9D9"/>
          </w:tcPr>
          <w:p w14:paraId="48EC7008" w14:textId="51B4CC09" w:rsidR="00CC76E5" w:rsidRDefault="00CC76E5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en-GB"/>
              </w:rPr>
              <w:t>Interne Audit</w:t>
            </w:r>
          </w:p>
        </w:tc>
        <w:tc>
          <w:tcPr>
            <w:tcW w:w="1182" w:type="dxa"/>
            <w:shd w:val="clear" w:color="auto" w:fill="D9D9D9"/>
          </w:tcPr>
          <w:p w14:paraId="3192CC7B" w14:textId="143334FB" w:rsidR="00CC76E5" w:rsidRDefault="00EC5472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Tijdsduur:</w:t>
            </w:r>
          </w:p>
        </w:tc>
        <w:tc>
          <w:tcPr>
            <w:tcW w:w="645" w:type="dxa"/>
            <w:shd w:val="clear" w:color="auto" w:fill="D9D9D9"/>
          </w:tcPr>
          <w:p w14:paraId="67BB61E6" w14:textId="165B894D" w:rsidR="00CC76E5" w:rsidRDefault="00EC5472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8:00</w:t>
            </w:r>
          </w:p>
        </w:tc>
      </w:tr>
      <w:tr w:rsidR="00CC76E5" w14:paraId="7261EB1E" w14:textId="77777777" w:rsidTr="0018159F">
        <w:tc>
          <w:tcPr>
            <w:tcW w:w="8728" w:type="dxa"/>
            <w:gridSpan w:val="3"/>
            <w:shd w:val="clear" w:color="auto" w:fill="auto"/>
          </w:tcPr>
          <w:p w14:paraId="2B86EDEA" w14:textId="77777777" w:rsidR="00CC76E5" w:rsidRDefault="00CC76E5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</w:p>
        </w:tc>
      </w:tr>
      <w:tr w:rsidR="00CC76E5" w:rsidRPr="006847C6" w14:paraId="2630223E" w14:textId="77777777" w:rsidTr="00784A0B">
        <w:tc>
          <w:tcPr>
            <w:tcW w:w="6901" w:type="dxa"/>
            <w:shd w:val="clear" w:color="auto" w:fill="D9D9D9"/>
          </w:tcPr>
          <w:p w14:paraId="3185D82F" w14:textId="77777777" w:rsidR="00CC76E5" w:rsidRPr="006847C6" w:rsidRDefault="00CC76E5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en-GB"/>
              </w:rPr>
            </w:pPr>
            <w:proofErr w:type="spellStart"/>
            <w:r>
              <w:rPr>
                <w:rFonts w:cs="Arial"/>
                <w:color w:val="404040"/>
                <w:sz w:val="22"/>
                <w:szCs w:val="22"/>
                <w:lang w:val="en-GB"/>
              </w:rPr>
              <w:t>Voorbereiding</w:t>
            </w:r>
            <w:proofErr w:type="spellEnd"/>
            <w:r>
              <w:rPr>
                <w:rFonts w:cs="Arial"/>
                <w:color w:val="40404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cs="Arial"/>
                <w:color w:val="404040"/>
                <w:sz w:val="22"/>
                <w:szCs w:val="22"/>
                <w:lang w:val="en-GB"/>
              </w:rPr>
              <w:t>certificeringsaudit</w:t>
            </w:r>
            <w:proofErr w:type="spellEnd"/>
          </w:p>
        </w:tc>
        <w:tc>
          <w:tcPr>
            <w:tcW w:w="1182" w:type="dxa"/>
            <w:shd w:val="clear" w:color="auto" w:fill="D9D9D9"/>
          </w:tcPr>
          <w:p w14:paraId="76C34755" w14:textId="77777777" w:rsidR="00CC76E5" w:rsidRPr="006847C6" w:rsidRDefault="00CC76E5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en-GB"/>
              </w:rPr>
            </w:pPr>
            <w:r w:rsidRPr="006847C6">
              <w:rPr>
                <w:rFonts w:cs="Arial"/>
                <w:color w:val="404040"/>
                <w:sz w:val="22"/>
                <w:szCs w:val="22"/>
                <w:lang w:val="en-GB"/>
              </w:rPr>
              <w:t>Week:</w:t>
            </w:r>
          </w:p>
        </w:tc>
        <w:tc>
          <w:tcPr>
            <w:tcW w:w="645" w:type="dxa"/>
            <w:shd w:val="clear" w:color="auto" w:fill="D9D9D9"/>
          </w:tcPr>
          <w:p w14:paraId="3C9473ED" w14:textId="77777777" w:rsidR="00CC76E5" w:rsidRPr="006847C6" w:rsidRDefault="00CC76E5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en-GB"/>
              </w:rPr>
            </w:pPr>
          </w:p>
        </w:tc>
      </w:tr>
      <w:tr w:rsidR="00CC76E5" w:rsidRPr="00544BBD" w14:paraId="1A0FD940" w14:textId="77777777" w:rsidTr="0018159F">
        <w:tc>
          <w:tcPr>
            <w:tcW w:w="8728" w:type="dxa"/>
            <w:gridSpan w:val="3"/>
          </w:tcPr>
          <w:p w14:paraId="1F9E6184" w14:textId="77777777" w:rsidR="00CC76E5" w:rsidRPr="00544BBD" w:rsidRDefault="00CC76E5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</w:rPr>
            </w:pPr>
          </w:p>
        </w:tc>
      </w:tr>
      <w:tr w:rsidR="00CC76E5" w14:paraId="26517DFF" w14:textId="77777777" w:rsidTr="00784A0B">
        <w:tc>
          <w:tcPr>
            <w:tcW w:w="6901" w:type="dxa"/>
            <w:shd w:val="clear" w:color="auto" w:fill="D9D9D9"/>
          </w:tcPr>
          <w:p w14:paraId="6D0E2CFC" w14:textId="45E1B81C" w:rsidR="00CC76E5" w:rsidRDefault="00CC76E5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Certificeringsaudit</w:t>
            </w:r>
            <w:r w:rsidR="00134EE0">
              <w:rPr>
                <w:rFonts w:cs="Arial"/>
                <w:color w:val="404040"/>
                <w:sz w:val="22"/>
                <w:szCs w:val="22"/>
                <w:lang w:val="nl"/>
              </w:rPr>
              <w:t xml:space="preserve"> fase I</w:t>
            </w:r>
          </w:p>
        </w:tc>
        <w:tc>
          <w:tcPr>
            <w:tcW w:w="1182" w:type="dxa"/>
            <w:shd w:val="clear" w:color="auto" w:fill="D9D9D9"/>
          </w:tcPr>
          <w:p w14:paraId="53E0BD5A" w14:textId="77777777" w:rsidR="00CC76E5" w:rsidRDefault="00CC76E5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Week:</w:t>
            </w:r>
          </w:p>
        </w:tc>
        <w:tc>
          <w:tcPr>
            <w:tcW w:w="645" w:type="dxa"/>
            <w:shd w:val="clear" w:color="auto" w:fill="D9D9D9"/>
          </w:tcPr>
          <w:p w14:paraId="6FCCFEA2" w14:textId="1BC4C86F" w:rsidR="00CC76E5" w:rsidRDefault="00134EE0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8:00</w:t>
            </w:r>
          </w:p>
        </w:tc>
      </w:tr>
      <w:tr w:rsidR="00CC76E5" w:rsidRPr="00544BBD" w14:paraId="0F2E3E96" w14:textId="77777777" w:rsidTr="0018159F">
        <w:tc>
          <w:tcPr>
            <w:tcW w:w="8728" w:type="dxa"/>
            <w:gridSpan w:val="3"/>
          </w:tcPr>
          <w:p w14:paraId="1F5B5DE8" w14:textId="77777777" w:rsidR="00CC76E5" w:rsidRPr="00544BBD" w:rsidRDefault="00CC76E5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</w:rPr>
            </w:pPr>
          </w:p>
        </w:tc>
      </w:tr>
      <w:tr w:rsidR="00CC76E5" w14:paraId="03B8A05E" w14:textId="77777777" w:rsidTr="0018159F">
        <w:tc>
          <w:tcPr>
            <w:tcW w:w="8728" w:type="dxa"/>
            <w:gridSpan w:val="3"/>
            <w:shd w:val="clear" w:color="auto" w:fill="D9D9D9"/>
          </w:tcPr>
          <w:p w14:paraId="7C23C7E5" w14:textId="77777777" w:rsidR="00CC76E5" w:rsidRDefault="00CC76E5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>
              <w:rPr>
                <w:rFonts w:cs="Arial"/>
                <w:color w:val="404040"/>
                <w:sz w:val="22"/>
                <w:szCs w:val="22"/>
                <w:lang w:val="nl"/>
              </w:rPr>
              <w:t>Verwerken bevindingen Certificerende Instantie (CI)</w:t>
            </w:r>
          </w:p>
        </w:tc>
      </w:tr>
      <w:tr w:rsidR="00CC76E5" w:rsidRPr="00544BBD" w14:paraId="0A2CD562" w14:textId="77777777" w:rsidTr="0018159F">
        <w:tc>
          <w:tcPr>
            <w:tcW w:w="8728" w:type="dxa"/>
            <w:gridSpan w:val="3"/>
          </w:tcPr>
          <w:p w14:paraId="5CECF982" w14:textId="77777777" w:rsidR="00CC76E5" w:rsidRPr="00544BBD" w:rsidRDefault="00CC76E5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</w:rPr>
            </w:pPr>
          </w:p>
        </w:tc>
      </w:tr>
      <w:tr w:rsidR="00CC76E5" w:rsidRPr="002B3321" w14:paraId="076536B7" w14:textId="77777777" w:rsidTr="0018159F">
        <w:tc>
          <w:tcPr>
            <w:tcW w:w="8728" w:type="dxa"/>
            <w:gridSpan w:val="3"/>
            <w:shd w:val="clear" w:color="auto" w:fill="D9D9D9" w:themeFill="background1" w:themeFillShade="D9"/>
          </w:tcPr>
          <w:p w14:paraId="7502CC51" w14:textId="77777777" w:rsidR="00CC76E5" w:rsidRPr="002B3321" w:rsidRDefault="00CC76E5" w:rsidP="00CC76E5">
            <w:pPr>
              <w:tabs>
                <w:tab w:val="left" w:pos="-1440"/>
                <w:tab w:val="left" w:pos="-720"/>
                <w:tab w:val="left" w:pos="1"/>
                <w:tab w:val="left" w:pos="288"/>
                <w:tab w:val="left" w:pos="57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88" w:lineRule="auto"/>
              <w:rPr>
                <w:rFonts w:cs="Arial"/>
                <w:color w:val="404040"/>
                <w:sz w:val="22"/>
                <w:szCs w:val="22"/>
                <w:lang w:val="nl"/>
              </w:rPr>
            </w:pPr>
            <w:r w:rsidRPr="002B3321">
              <w:rPr>
                <w:rFonts w:cs="Arial"/>
                <w:color w:val="404040"/>
                <w:sz w:val="22"/>
                <w:szCs w:val="22"/>
                <w:lang w:val="nl"/>
              </w:rPr>
              <w:t>Toekenning certificaat</w:t>
            </w:r>
          </w:p>
        </w:tc>
      </w:tr>
    </w:tbl>
    <w:p w14:paraId="50F0C48D" w14:textId="77777777" w:rsidR="00E60A7F" w:rsidRPr="00544BBD" w:rsidRDefault="00E60A7F" w:rsidP="00E60A7F">
      <w:pPr>
        <w:tabs>
          <w:tab w:val="left" w:pos="-1440"/>
          <w:tab w:val="left" w:pos="-720"/>
          <w:tab w:val="left" w:pos="1"/>
          <w:tab w:val="left" w:pos="288"/>
          <w:tab w:val="left" w:pos="57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ind w:left="288"/>
        <w:rPr>
          <w:rFonts w:cs="Arial"/>
          <w:color w:val="404040"/>
          <w:sz w:val="22"/>
          <w:szCs w:val="22"/>
        </w:rPr>
      </w:pPr>
    </w:p>
    <w:p w14:paraId="3FB1264C" w14:textId="77777777" w:rsidR="00E60A7F" w:rsidRDefault="00E60A7F" w:rsidP="00E60A7F">
      <w:pPr>
        <w:tabs>
          <w:tab w:val="left" w:pos="-1440"/>
          <w:tab w:val="left" w:pos="-720"/>
          <w:tab w:val="left" w:pos="1"/>
          <w:tab w:val="left" w:pos="288"/>
          <w:tab w:val="left" w:pos="57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ind w:left="288"/>
        <w:rPr>
          <w:rFonts w:cs="Arial"/>
          <w:color w:val="404040"/>
          <w:sz w:val="22"/>
          <w:szCs w:val="22"/>
          <w:lang w:val="nl"/>
        </w:rPr>
      </w:pPr>
    </w:p>
    <w:p w14:paraId="0A16F99E" w14:textId="77777777" w:rsidR="00E60A7F" w:rsidRDefault="00E60A7F" w:rsidP="00E60A7F">
      <w:pPr>
        <w:tabs>
          <w:tab w:val="left" w:pos="-1440"/>
          <w:tab w:val="left" w:pos="-720"/>
          <w:tab w:val="left" w:pos="1"/>
          <w:tab w:val="left" w:pos="288"/>
          <w:tab w:val="left" w:pos="57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ind w:left="288"/>
        <w:rPr>
          <w:rFonts w:cs="Arial"/>
          <w:color w:val="404040"/>
          <w:sz w:val="22"/>
          <w:szCs w:val="22"/>
          <w:lang w:val="nl"/>
        </w:rPr>
      </w:pPr>
    </w:p>
    <w:p w14:paraId="2E72EB3B" w14:textId="77777777" w:rsidR="00E60A7F" w:rsidRPr="00610941" w:rsidRDefault="00E60A7F" w:rsidP="00E60A7F">
      <w:pPr>
        <w:tabs>
          <w:tab w:val="left" w:pos="-1440"/>
          <w:tab w:val="left" w:pos="-720"/>
          <w:tab w:val="left" w:pos="1"/>
          <w:tab w:val="left" w:pos="288"/>
          <w:tab w:val="left" w:pos="57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ind w:left="288"/>
        <w:rPr>
          <w:rFonts w:cs="Arial"/>
          <w:color w:val="404040"/>
          <w:sz w:val="22"/>
          <w:szCs w:val="22"/>
          <w:lang w:val="nl"/>
        </w:rPr>
      </w:pPr>
    </w:p>
    <w:p w14:paraId="0B05062D" w14:textId="77777777" w:rsidR="00956323" w:rsidRDefault="00956323"/>
    <w:sectPr w:rsidR="009563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FA0917"/>
    <w:multiLevelType w:val="hybridMultilevel"/>
    <w:tmpl w:val="ACACEB2C"/>
    <w:lvl w:ilvl="0" w:tplc="ECD8E206">
      <w:start w:val="1"/>
      <w:numFmt w:val="decimal"/>
      <w:lvlText w:val="%1."/>
      <w:lvlJc w:val="left"/>
      <w:pPr>
        <w:ind w:left="648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368" w:hanging="360"/>
      </w:pPr>
    </w:lvl>
    <w:lvl w:ilvl="2" w:tplc="0413001B" w:tentative="1">
      <w:start w:val="1"/>
      <w:numFmt w:val="lowerRoman"/>
      <w:lvlText w:val="%3."/>
      <w:lvlJc w:val="right"/>
      <w:pPr>
        <w:ind w:left="2088" w:hanging="180"/>
      </w:pPr>
    </w:lvl>
    <w:lvl w:ilvl="3" w:tplc="0413000F" w:tentative="1">
      <w:start w:val="1"/>
      <w:numFmt w:val="decimal"/>
      <w:lvlText w:val="%4."/>
      <w:lvlJc w:val="left"/>
      <w:pPr>
        <w:ind w:left="2808" w:hanging="360"/>
      </w:pPr>
    </w:lvl>
    <w:lvl w:ilvl="4" w:tplc="04130019" w:tentative="1">
      <w:start w:val="1"/>
      <w:numFmt w:val="lowerLetter"/>
      <w:lvlText w:val="%5."/>
      <w:lvlJc w:val="left"/>
      <w:pPr>
        <w:ind w:left="3528" w:hanging="360"/>
      </w:pPr>
    </w:lvl>
    <w:lvl w:ilvl="5" w:tplc="0413001B" w:tentative="1">
      <w:start w:val="1"/>
      <w:numFmt w:val="lowerRoman"/>
      <w:lvlText w:val="%6."/>
      <w:lvlJc w:val="right"/>
      <w:pPr>
        <w:ind w:left="4248" w:hanging="180"/>
      </w:pPr>
    </w:lvl>
    <w:lvl w:ilvl="6" w:tplc="0413000F" w:tentative="1">
      <w:start w:val="1"/>
      <w:numFmt w:val="decimal"/>
      <w:lvlText w:val="%7."/>
      <w:lvlJc w:val="left"/>
      <w:pPr>
        <w:ind w:left="4968" w:hanging="360"/>
      </w:pPr>
    </w:lvl>
    <w:lvl w:ilvl="7" w:tplc="04130019" w:tentative="1">
      <w:start w:val="1"/>
      <w:numFmt w:val="lowerLetter"/>
      <w:lvlText w:val="%8."/>
      <w:lvlJc w:val="left"/>
      <w:pPr>
        <w:ind w:left="5688" w:hanging="360"/>
      </w:pPr>
    </w:lvl>
    <w:lvl w:ilvl="8" w:tplc="0413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EA6"/>
    <w:rsid w:val="000129D6"/>
    <w:rsid w:val="00033DB5"/>
    <w:rsid w:val="00040052"/>
    <w:rsid w:val="000644EF"/>
    <w:rsid w:val="00070718"/>
    <w:rsid w:val="00081389"/>
    <w:rsid w:val="000C5136"/>
    <w:rsid w:val="000C51BF"/>
    <w:rsid w:val="000E12BE"/>
    <w:rsid w:val="000E602F"/>
    <w:rsid w:val="000F1650"/>
    <w:rsid w:val="00101D6D"/>
    <w:rsid w:val="0011618E"/>
    <w:rsid w:val="001219F9"/>
    <w:rsid w:val="00134EE0"/>
    <w:rsid w:val="001646A8"/>
    <w:rsid w:val="0018159F"/>
    <w:rsid w:val="001A2978"/>
    <w:rsid w:val="001C5A3C"/>
    <w:rsid w:val="00263F7D"/>
    <w:rsid w:val="00265D8D"/>
    <w:rsid w:val="002A59FB"/>
    <w:rsid w:val="002C0171"/>
    <w:rsid w:val="0031613B"/>
    <w:rsid w:val="00317E71"/>
    <w:rsid w:val="00326992"/>
    <w:rsid w:val="003334F1"/>
    <w:rsid w:val="003F1852"/>
    <w:rsid w:val="0040328F"/>
    <w:rsid w:val="00407834"/>
    <w:rsid w:val="00417E8F"/>
    <w:rsid w:val="0046022A"/>
    <w:rsid w:val="0047100F"/>
    <w:rsid w:val="004748C3"/>
    <w:rsid w:val="004832B9"/>
    <w:rsid w:val="00484A74"/>
    <w:rsid w:val="004C27BB"/>
    <w:rsid w:val="004E0799"/>
    <w:rsid w:val="00500BEB"/>
    <w:rsid w:val="0053595E"/>
    <w:rsid w:val="005650E2"/>
    <w:rsid w:val="005C7437"/>
    <w:rsid w:val="005D0664"/>
    <w:rsid w:val="005F218E"/>
    <w:rsid w:val="00606566"/>
    <w:rsid w:val="006B2705"/>
    <w:rsid w:val="006C122B"/>
    <w:rsid w:val="006C1312"/>
    <w:rsid w:val="006C246B"/>
    <w:rsid w:val="007675CB"/>
    <w:rsid w:val="00780CDF"/>
    <w:rsid w:val="00783AC8"/>
    <w:rsid w:val="00784A0B"/>
    <w:rsid w:val="00792C8E"/>
    <w:rsid w:val="007A5DBF"/>
    <w:rsid w:val="007A74F1"/>
    <w:rsid w:val="007C23AF"/>
    <w:rsid w:val="007D66E1"/>
    <w:rsid w:val="007F5E90"/>
    <w:rsid w:val="007F684B"/>
    <w:rsid w:val="00804EA6"/>
    <w:rsid w:val="008A65C9"/>
    <w:rsid w:val="008C503F"/>
    <w:rsid w:val="008D33D4"/>
    <w:rsid w:val="008D5515"/>
    <w:rsid w:val="008D7E23"/>
    <w:rsid w:val="00956323"/>
    <w:rsid w:val="009924DF"/>
    <w:rsid w:val="009D4B44"/>
    <w:rsid w:val="009E0851"/>
    <w:rsid w:val="009F712B"/>
    <w:rsid w:val="00A03D8F"/>
    <w:rsid w:val="00A45EB0"/>
    <w:rsid w:val="00A80F25"/>
    <w:rsid w:val="00AA1BE2"/>
    <w:rsid w:val="00AB7B10"/>
    <w:rsid w:val="00B44E5C"/>
    <w:rsid w:val="00B67250"/>
    <w:rsid w:val="00B85272"/>
    <w:rsid w:val="00BB3454"/>
    <w:rsid w:val="00C645A5"/>
    <w:rsid w:val="00C74ECC"/>
    <w:rsid w:val="00CC512F"/>
    <w:rsid w:val="00CC76E5"/>
    <w:rsid w:val="00CD2DCD"/>
    <w:rsid w:val="00D20413"/>
    <w:rsid w:val="00D55274"/>
    <w:rsid w:val="00D66C81"/>
    <w:rsid w:val="00D900CD"/>
    <w:rsid w:val="00D966EB"/>
    <w:rsid w:val="00DA2391"/>
    <w:rsid w:val="00DA5C01"/>
    <w:rsid w:val="00E0690F"/>
    <w:rsid w:val="00E16100"/>
    <w:rsid w:val="00E60A7F"/>
    <w:rsid w:val="00E769AD"/>
    <w:rsid w:val="00EC5472"/>
    <w:rsid w:val="00EC7713"/>
    <w:rsid w:val="00ED477F"/>
    <w:rsid w:val="00EF4362"/>
    <w:rsid w:val="00F60E4F"/>
    <w:rsid w:val="00F6577D"/>
    <w:rsid w:val="00F87AB7"/>
    <w:rsid w:val="00FB43C3"/>
    <w:rsid w:val="00FC5DF9"/>
    <w:rsid w:val="00FF1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C75FB67"/>
  <w15:chartTrackingRefBased/>
  <w15:docId w15:val="{9AC78BF4-3B55-1645-8EE4-81DBA2C9A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A7F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Heading2">
    <w:name w:val="heading 2"/>
    <w:basedOn w:val="Normal"/>
    <w:next w:val="Normal"/>
    <w:link w:val="Heading2Char"/>
    <w:qFormat/>
    <w:rsid w:val="00E60A7F"/>
    <w:pPr>
      <w:keepNext/>
      <w:tabs>
        <w:tab w:val="left" w:pos="-1440"/>
        <w:tab w:val="left" w:pos="-720"/>
        <w:tab w:val="left" w:pos="1"/>
        <w:tab w:val="left" w:pos="288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87" w:lineRule="auto"/>
      <w:ind w:left="288" w:hanging="288"/>
      <w:outlineLvl w:val="1"/>
    </w:pPr>
    <w:rPr>
      <w:i/>
      <w:sz w:val="22"/>
      <w:lang w:val="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0A7F"/>
    <w:rPr>
      <w:rFonts w:ascii="Arial" w:eastAsia="Times New Roman" w:hAnsi="Arial" w:cs="Times New Roman"/>
      <w:i/>
      <w:sz w:val="22"/>
      <w:szCs w:val="20"/>
      <w:lang w:val="nl" w:eastAsia="nl-NL"/>
    </w:rPr>
  </w:style>
  <w:style w:type="table" w:styleId="TableGrid">
    <w:name w:val="Table Grid"/>
    <w:basedOn w:val="TableNormal"/>
    <w:rsid w:val="00E60A7F"/>
    <w:rPr>
      <w:rFonts w:ascii="Times New Roman" w:eastAsia="Times New Roman" w:hAnsi="Times New Roman" w:cs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435</Words>
  <Characters>2483</Characters>
  <Application>Microsoft Office Word</Application>
  <DocSecurity>0</DocSecurity>
  <Lines>20</Lines>
  <Paragraphs>5</Paragraphs>
  <ScaleCrop>false</ScaleCrop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Kranendonk</dc:creator>
  <cp:keywords/>
  <dc:description/>
  <cp:lastModifiedBy>Richard Kranendonk</cp:lastModifiedBy>
  <cp:revision>105</cp:revision>
  <dcterms:created xsi:type="dcterms:W3CDTF">2021-06-22T13:05:00Z</dcterms:created>
  <dcterms:modified xsi:type="dcterms:W3CDTF">2021-07-13T14:46:00Z</dcterms:modified>
</cp:coreProperties>
</file>